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EC1" w:rsidRDefault="00750474">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hAnsi="Times New Roman" w:cs="Times New Roman"/>
          <w:noProof/>
          <w:color w:val="000000" w:themeColor="text1"/>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color w:val="000000" w:themeColor="text1"/>
          <w:sz w:val="18"/>
          <w:szCs w:val="18"/>
          <w:lang w:eastAsia="ru-RU"/>
        </w:rPr>
        <w:t xml:space="preserve"> </w:t>
      </w:r>
      <w:r>
        <w:rPr>
          <w:rFonts w:ascii="Times New Roman" w:eastAsia="Times New Roman" w:hAnsi="Times New Roman" w:cs="Times New Roman"/>
          <w:color w:val="000000" w:themeColor="text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4E0EC1" w:rsidRDefault="00750474">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«Всероссийская академия внешней торговли</w:t>
      </w:r>
    </w:p>
    <w:p w:rsidR="004E0EC1" w:rsidRDefault="00750474">
      <w:pPr>
        <w:spacing w:after="0" w:line="240" w:lineRule="auto"/>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24"/>
          <w:szCs w:val="24"/>
          <w:lang w:eastAsia="ru-RU"/>
        </w:rPr>
        <w:t xml:space="preserve">             Министерства экономического развития Российской Федерации</w:t>
      </w:r>
      <w:r>
        <w:rPr>
          <w:rFonts w:ascii="Times New Roman" w:eastAsia="Times New Roman" w:hAnsi="Times New Roman" w:cs="Times New Roman"/>
          <w:color w:val="000000" w:themeColor="text1"/>
          <w:sz w:val="18"/>
          <w:szCs w:val="18"/>
          <w:lang w:eastAsia="ru-RU"/>
        </w:rPr>
        <w:t>»</w:t>
      </w:r>
    </w:p>
    <w:p w:rsidR="004E0EC1" w:rsidRDefault="007F7324">
      <w:pPr>
        <w:spacing w:after="0" w:line="240" w:lineRule="auto"/>
        <w:rPr>
          <w:rFonts w:ascii="Times New Roman" w:eastAsia="Calibri" w:hAnsi="Times New Roman" w:cs="Times New Roman"/>
          <w:color w:val="000000" w:themeColor="text1"/>
          <w:sz w:val="18"/>
          <w:szCs w:val="18"/>
          <w:lang w:eastAsia="ru-RU"/>
        </w:rPr>
      </w:pPr>
      <w:r>
        <w:rPr>
          <w:rFonts w:ascii="Times New Roman" w:eastAsia="Calibri" w:hAnsi="Times New Roman" w:cs="Times New Roman"/>
          <w:color w:val="000000" w:themeColor="text1"/>
          <w:sz w:val="18"/>
          <w:szCs w:val="18"/>
          <w:lang w:eastAsia="ru-RU"/>
        </w:rPr>
        <w:pict>
          <v:line id="Прямая соединительная линия 4" o:spid="_x0000_s1033" style="position:absolute;flip:y;z-index:251660288;mso-width-relative:page;mso-height-relative:page" from="-72.9pt,8.85pt" to="402.7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4E0EC1" w:rsidRDefault="00750474">
      <w:pPr>
        <w:spacing w:after="0" w:line="240" w:lineRule="auto"/>
        <w:jc w:val="center"/>
        <w:rPr>
          <w:rFonts w:ascii="Times New Roman" w:eastAsia="Calibri" w:hAnsi="Times New Roman" w:cs="Times New Roman"/>
          <w:b/>
          <w:bCs/>
          <w:caps/>
          <w:color w:val="000000" w:themeColor="text1"/>
          <w:sz w:val="18"/>
          <w:szCs w:val="18"/>
          <w:lang w:eastAsia="ru-RU"/>
        </w:rPr>
      </w:pPr>
      <w:r>
        <w:rPr>
          <w:rFonts w:ascii="Times New Roman" w:eastAsia="Calibri" w:hAnsi="Times New Roman" w:cs="Times New Roman"/>
          <w:b/>
          <w:bCs/>
          <w:caps/>
          <w:color w:val="000000" w:themeColor="text1"/>
          <w:sz w:val="18"/>
          <w:szCs w:val="18"/>
          <w:lang w:eastAsia="ru-RU"/>
        </w:rPr>
        <w:t>КАФЕДРА Естественные и социально-гуманитарные науки</w:t>
      </w:r>
    </w:p>
    <w:p w:rsidR="004E0EC1" w:rsidRDefault="004E0EC1">
      <w:pPr>
        <w:spacing w:after="0" w:line="240" w:lineRule="auto"/>
        <w:jc w:val="center"/>
        <w:rPr>
          <w:rFonts w:ascii="Times New Roman" w:eastAsia="Calibri" w:hAnsi="Times New Roman" w:cs="Times New Roman"/>
          <w:b/>
          <w:bCs/>
          <w:caps/>
          <w:color w:val="000000" w:themeColor="text1"/>
          <w:sz w:val="18"/>
          <w:szCs w:val="18"/>
          <w:lang w:eastAsia="ru-RU"/>
        </w:rPr>
      </w:pPr>
    </w:p>
    <w:p w:rsidR="004E0EC1" w:rsidRDefault="004E0EC1">
      <w:pPr>
        <w:spacing w:after="0" w:line="240" w:lineRule="auto"/>
        <w:jc w:val="center"/>
        <w:rPr>
          <w:rFonts w:ascii="Times New Roman" w:eastAsia="Calibri" w:hAnsi="Times New Roman" w:cs="Times New Roman"/>
          <w:b/>
          <w:bCs/>
          <w:caps/>
          <w:color w:val="000000" w:themeColor="text1"/>
          <w:sz w:val="18"/>
          <w:szCs w:val="18"/>
          <w:lang w:eastAsia="ru-RU"/>
        </w:rPr>
      </w:pPr>
    </w:p>
    <w:tbl>
      <w:tblPr>
        <w:tblW w:w="9571" w:type="dxa"/>
        <w:tblInd w:w="-34" w:type="dxa"/>
        <w:tblLook w:val="04A0" w:firstRow="1" w:lastRow="0" w:firstColumn="1" w:lastColumn="0" w:noHBand="0" w:noVBand="1"/>
      </w:tblPr>
      <w:tblGrid>
        <w:gridCol w:w="9383"/>
        <w:gridCol w:w="222"/>
      </w:tblGrid>
      <w:tr w:rsidR="004E0EC1">
        <w:tc>
          <w:tcPr>
            <w:tcW w:w="4785" w:type="dxa"/>
          </w:tcPr>
          <w:p w:rsidR="004E0EC1" w:rsidRDefault="004E0EC1">
            <w:pPr>
              <w:spacing w:after="0" w:line="240" w:lineRule="auto"/>
              <w:rPr>
                <w:color w:val="000000" w:themeColor="text1"/>
                <w:lang w:eastAsia="ru-RU"/>
              </w:rPr>
            </w:pPr>
          </w:p>
          <w:p w:rsidR="004E0EC1" w:rsidRDefault="004E0EC1">
            <w:pPr>
              <w:spacing w:after="0" w:line="240" w:lineRule="auto"/>
              <w:rPr>
                <w:color w:val="000000" w:themeColor="text1"/>
                <w:lang w:eastAsia="ru-RU"/>
              </w:rPr>
            </w:pPr>
          </w:p>
          <w:p w:rsidR="004E0EC1" w:rsidRDefault="00750474">
            <w:pPr>
              <w:spacing w:after="0" w:line="240" w:lineRule="auto"/>
              <w:rPr>
                <w:color w:val="000000" w:themeColor="text1"/>
                <w:lang w:eastAsia="ru-RU"/>
              </w:rPr>
            </w:pPr>
            <w:r>
              <w:rPr>
                <w:noProof/>
                <w:color w:val="000000" w:themeColor="text1"/>
                <w:lang w:eastAsia="ru-RU"/>
              </w:rPr>
              <w:drawing>
                <wp:inline distT="0" distB="0" distL="0" distR="0">
                  <wp:extent cx="5940425" cy="2628900"/>
                  <wp:effectExtent l="0" t="0" r="3175"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rsidR="004E0EC1" w:rsidRDefault="004E0EC1">
            <w:pPr>
              <w:spacing w:after="0" w:line="240" w:lineRule="auto"/>
              <w:rPr>
                <w:rFonts w:ascii="Times New Roman" w:eastAsia="Calibri" w:hAnsi="Times New Roman" w:cs="Times New Roman"/>
                <w:color w:val="000000" w:themeColor="text1"/>
                <w:lang w:eastAsia="ru-RU"/>
              </w:rPr>
            </w:pPr>
          </w:p>
        </w:tc>
        <w:tc>
          <w:tcPr>
            <w:tcW w:w="4786" w:type="dxa"/>
          </w:tcPr>
          <w:p w:rsidR="004E0EC1" w:rsidRDefault="004E0EC1">
            <w:pPr>
              <w:spacing w:after="0" w:line="240" w:lineRule="auto"/>
              <w:rPr>
                <w:rFonts w:ascii="Times New Roman" w:eastAsia="Calibri" w:hAnsi="Times New Roman" w:cs="Times New Roman"/>
                <w:color w:val="000000" w:themeColor="text1"/>
                <w:lang w:eastAsia="ru-RU"/>
              </w:rPr>
            </w:pPr>
          </w:p>
        </w:tc>
      </w:tr>
    </w:tbl>
    <w:p w:rsidR="004E0EC1" w:rsidRDefault="004E0EC1">
      <w:pPr>
        <w:keepNext/>
        <w:keepLines/>
        <w:spacing w:after="0" w:line="240" w:lineRule="auto"/>
        <w:outlineLvl w:val="0"/>
        <w:rPr>
          <w:rFonts w:ascii="Times New Roman" w:eastAsia="Times New Roman" w:hAnsi="Times New Roman" w:cs="Times New Roman"/>
          <w:b/>
          <w:bCs/>
          <w:color w:val="000000" w:themeColor="text1"/>
        </w:rPr>
      </w:pPr>
    </w:p>
    <w:p w:rsidR="004E0EC1" w:rsidRDefault="004E0EC1">
      <w:pPr>
        <w:keepNext/>
        <w:keepLines/>
        <w:spacing w:after="0" w:line="240" w:lineRule="auto"/>
        <w:jc w:val="center"/>
        <w:outlineLvl w:val="0"/>
        <w:rPr>
          <w:rFonts w:ascii="Times New Roman" w:eastAsia="Times New Roman" w:hAnsi="Times New Roman" w:cs="Times New Roman"/>
          <w:b/>
          <w:bCs/>
          <w:color w:val="000000" w:themeColor="text1"/>
        </w:rPr>
      </w:pPr>
    </w:p>
    <w:p w:rsidR="004E0EC1" w:rsidRDefault="00750474">
      <w:pPr>
        <w:keepNext/>
        <w:keepLines/>
        <w:spacing w:after="0" w:line="276" w:lineRule="auto"/>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
          <w:bCs/>
          <w:color w:val="000000" w:themeColor="text1"/>
          <w:sz w:val="24"/>
          <w:szCs w:val="24"/>
        </w:rPr>
        <w:t>РАБОЧАЯ ПРОГРАММА УЧЕБНОЙ ДИСЦИПЛИНЫ</w:t>
      </w:r>
      <w:r>
        <w:rPr>
          <w:rFonts w:ascii="Times New Roman" w:eastAsia="Times New Roman" w:hAnsi="Times New Roman" w:cs="Times New Roman"/>
          <w:bCs/>
          <w:color w:val="000000" w:themeColor="text1"/>
          <w:sz w:val="24"/>
          <w:szCs w:val="24"/>
        </w:rPr>
        <w:t xml:space="preserve"> </w:t>
      </w:r>
    </w:p>
    <w:p w:rsidR="004E0EC1" w:rsidRDefault="004E0EC1">
      <w:pPr>
        <w:keepNext/>
        <w:keepLines/>
        <w:spacing w:after="0" w:line="276" w:lineRule="auto"/>
        <w:jc w:val="center"/>
        <w:outlineLvl w:val="0"/>
        <w:rPr>
          <w:rFonts w:ascii="Times New Roman" w:eastAsia="Times New Roman" w:hAnsi="Times New Roman" w:cs="Times New Roman"/>
          <w:bCs/>
          <w:color w:val="000000" w:themeColor="text1"/>
          <w:sz w:val="24"/>
          <w:szCs w:val="24"/>
        </w:rPr>
      </w:pPr>
    </w:p>
    <w:p w:rsidR="004E0EC1" w:rsidRDefault="00750474">
      <w:pPr>
        <w:spacing w:after="0" w:line="276" w:lineRule="auto"/>
        <w:jc w:val="center"/>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Политология</w:t>
      </w:r>
    </w:p>
    <w:p w:rsidR="004E0EC1" w:rsidRDefault="00750474">
      <w:pPr>
        <w:spacing w:after="0" w:line="36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color w:val="000000" w:themeColor="text1"/>
          <w:sz w:val="28"/>
          <w:szCs w:val="28"/>
          <w:lang w:eastAsia="ru-RU"/>
        </w:rPr>
        <w:t>по направлению подготовки 38.03.01 «Экономика»</w:t>
      </w:r>
    </w:p>
    <w:p w:rsidR="004E0EC1" w:rsidRDefault="00750474">
      <w:pPr>
        <w:spacing w:after="0" w:line="360" w:lineRule="auto"/>
        <w:jc w:val="center"/>
        <w:rPr>
          <w:rFonts w:ascii="Arial" w:eastAsia="Times New Roman" w:hAnsi="Arial" w:cs="Arial"/>
          <w:color w:val="000000" w:themeColor="text1"/>
          <w:sz w:val="28"/>
          <w:szCs w:val="28"/>
          <w:u w:val="single"/>
          <w:lang w:eastAsia="ru-RU"/>
        </w:rPr>
      </w:pPr>
      <w:r>
        <w:rPr>
          <w:rFonts w:ascii="Times New Roman" w:eastAsia="Calibri" w:hAnsi="Times New Roman" w:cs="Times New Roman"/>
          <w:color w:val="000000" w:themeColor="text1"/>
          <w:sz w:val="28"/>
          <w:szCs w:val="28"/>
          <w:lang w:eastAsia="ru-RU"/>
        </w:rPr>
        <w:t>направленность (профиль) «</w:t>
      </w:r>
      <w:r>
        <w:rPr>
          <w:rFonts w:ascii="Times New Roman" w:eastAsia="Times New Roman" w:hAnsi="Times New Roman" w:cs="Times New Roman"/>
          <w:color w:val="000000" w:themeColor="text1"/>
          <w:sz w:val="28"/>
          <w:szCs w:val="28"/>
          <w:lang w:eastAsia="ru-RU"/>
        </w:rPr>
        <w:t>Экономика предприятий и организаций»</w:t>
      </w:r>
    </w:p>
    <w:p w:rsidR="004E0EC1" w:rsidRDefault="00750474">
      <w:pPr>
        <w:spacing w:after="0" w:line="360" w:lineRule="auto"/>
        <w:jc w:val="center"/>
        <w:rPr>
          <w:rFonts w:ascii="Arial" w:eastAsia="Times New Roman" w:hAnsi="Arial" w:cs="Arial"/>
          <w:i/>
          <w:color w:val="000000" w:themeColor="text1"/>
          <w:sz w:val="28"/>
          <w:szCs w:val="28"/>
          <w:u w:val="single"/>
          <w:lang w:eastAsia="ru-RU"/>
        </w:rPr>
      </w:pPr>
      <w:r>
        <w:rPr>
          <w:rFonts w:ascii="Times New Roman" w:eastAsia="Times New Roman" w:hAnsi="Times New Roman" w:cs="Times New Roman"/>
          <w:i/>
          <w:color w:val="000000" w:themeColor="text1"/>
          <w:sz w:val="28"/>
          <w:szCs w:val="28"/>
          <w:lang w:eastAsia="ru-RU"/>
        </w:rPr>
        <w:t>уровень бакалавриата</w:t>
      </w:r>
    </w:p>
    <w:p w:rsidR="004E0EC1" w:rsidRDefault="00750474">
      <w:pPr>
        <w:suppressAutoHyphens/>
        <w:spacing w:after="0" w:line="36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i/>
          <w:color w:val="000000" w:themeColor="text1"/>
          <w:sz w:val="28"/>
          <w:szCs w:val="28"/>
          <w:lang w:eastAsia="ru-RU"/>
        </w:rPr>
        <w:t xml:space="preserve">дисциплина по выбору </w:t>
      </w:r>
    </w:p>
    <w:p w:rsidR="004E0EC1" w:rsidRDefault="00750474">
      <w:pPr>
        <w:spacing w:after="0" w:line="360" w:lineRule="auto"/>
        <w:jc w:val="center"/>
        <w:outlineLvl w:val="5"/>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форма обучения (очная/очно-заочная)</w:t>
      </w:r>
    </w:p>
    <w:p w:rsidR="004E0EC1" w:rsidRDefault="004E0EC1">
      <w:pPr>
        <w:suppressAutoHyphens/>
        <w:spacing w:after="0" w:line="240" w:lineRule="auto"/>
        <w:jc w:val="both"/>
        <w:rPr>
          <w:rFonts w:ascii="Times New Roman" w:eastAsia="Calibri" w:hAnsi="Times New Roman" w:cs="Times New Roman"/>
          <w:color w:val="000000" w:themeColor="text1"/>
          <w:lang w:eastAsia="ru-RU"/>
        </w:rPr>
      </w:pPr>
    </w:p>
    <w:p w:rsidR="004E0EC1" w:rsidRDefault="004E0EC1">
      <w:pPr>
        <w:suppressAutoHyphens/>
        <w:spacing w:after="0" w:line="240" w:lineRule="auto"/>
        <w:jc w:val="both"/>
        <w:rPr>
          <w:rFonts w:ascii="Times New Roman" w:eastAsia="Calibri" w:hAnsi="Times New Roman" w:cs="Times New Roman"/>
          <w:color w:val="000000" w:themeColor="text1"/>
          <w:lang w:eastAsia="ru-RU"/>
        </w:rPr>
      </w:pPr>
    </w:p>
    <w:p w:rsidR="004E0EC1" w:rsidRDefault="004E0EC1">
      <w:pPr>
        <w:suppressAutoHyphens/>
        <w:spacing w:after="0" w:line="240" w:lineRule="auto"/>
        <w:jc w:val="both"/>
        <w:rPr>
          <w:rFonts w:ascii="Times New Roman" w:eastAsia="Calibri" w:hAnsi="Times New Roman" w:cs="Times New Roman"/>
          <w:color w:val="000000" w:themeColor="text1"/>
          <w:lang w:eastAsia="ru-RU"/>
        </w:rPr>
      </w:pPr>
    </w:p>
    <w:p w:rsidR="004E0EC1" w:rsidRDefault="004E0EC1">
      <w:pPr>
        <w:suppressAutoHyphens/>
        <w:spacing w:after="0" w:line="240" w:lineRule="auto"/>
        <w:jc w:val="both"/>
        <w:rPr>
          <w:rFonts w:ascii="Times New Roman" w:eastAsia="Calibri" w:hAnsi="Times New Roman" w:cs="Times New Roman"/>
          <w:color w:val="000000" w:themeColor="text1"/>
          <w:lang w:eastAsia="ru-RU"/>
        </w:rPr>
      </w:pPr>
    </w:p>
    <w:p w:rsidR="004E0EC1" w:rsidRDefault="004E0EC1">
      <w:pPr>
        <w:suppressAutoHyphens/>
        <w:spacing w:after="0" w:line="240" w:lineRule="auto"/>
        <w:jc w:val="both"/>
        <w:rPr>
          <w:rFonts w:ascii="Times New Roman" w:eastAsia="Calibri" w:hAnsi="Times New Roman" w:cs="Times New Roman"/>
          <w:color w:val="000000" w:themeColor="text1"/>
          <w:lang w:eastAsia="ru-RU"/>
        </w:rPr>
      </w:pPr>
    </w:p>
    <w:p w:rsidR="004E0EC1" w:rsidRDefault="004E0EC1">
      <w:pPr>
        <w:suppressAutoHyphens/>
        <w:spacing w:after="0" w:line="240" w:lineRule="auto"/>
        <w:jc w:val="both"/>
        <w:rPr>
          <w:rFonts w:ascii="Times New Roman" w:eastAsia="Calibri" w:hAnsi="Times New Roman" w:cs="Times New Roman"/>
          <w:color w:val="000000" w:themeColor="text1"/>
          <w:lang w:eastAsia="ru-RU"/>
        </w:rPr>
      </w:pPr>
    </w:p>
    <w:p w:rsidR="004E0EC1" w:rsidRDefault="004E0EC1">
      <w:pPr>
        <w:suppressAutoHyphens/>
        <w:spacing w:after="0" w:line="240" w:lineRule="auto"/>
        <w:jc w:val="both"/>
        <w:rPr>
          <w:rFonts w:ascii="Times New Roman" w:eastAsia="Calibri" w:hAnsi="Times New Roman" w:cs="Times New Roman"/>
          <w:color w:val="000000" w:themeColor="text1"/>
          <w:lang w:eastAsia="ru-RU"/>
        </w:rPr>
      </w:pPr>
    </w:p>
    <w:p w:rsidR="004E0EC1" w:rsidRDefault="004E0EC1">
      <w:pPr>
        <w:suppressAutoHyphens/>
        <w:spacing w:after="0" w:line="240" w:lineRule="auto"/>
        <w:jc w:val="both"/>
        <w:rPr>
          <w:rFonts w:ascii="Times New Roman" w:eastAsia="Calibri" w:hAnsi="Times New Roman" w:cs="Times New Roman"/>
          <w:color w:val="000000" w:themeColor="text1"/>
          <w:lang w:eastAsia="ru-RU"/>
        </w:rPr>
      </w:pPr>
    </w:p>
    <w:p w:rsidR="004E0EC1" w:rsidRDefault="004E0EC1">
      <w:pPr>
        <w:suppressAutoHyphens/>
        <w:spacing w:after="0" w:line="240" w:lineRule="auto"/>
        <w:jc w:val="both"/>
        <w:rPr>
          <w:rFonts w:ascii="Times New Roman" w:eastAsia="Calibri" w:hAnsi="Times New Roman" w:cs="Times New Roman"/>
          <w:color w:val="000000" w:themeColor="text1"/>
          <w:lang w:eastAsia="ru-RU"/>
        </w:rPr>
      </w:pPr>
    </w:p>
    <w:p w:rsidR="004E0EC1" w:rsidRDefault="004E0EC1">
      <w:pPr>
        <w:suppressAutoHyphens/>
        <w:spacing w:after="0" w:line="240" w:lineRule="auto"/>
        <w:jc w:val="both"/>
        <w:rPr>
          <w:rFonts w:ascii="Times New Roman" w:eastAsia="Calibri" w:hAnsi="Times New Roman" w:cs="Times New Roman"/>
          <w:color w:val="000000" w:themeColor="text1"/>
          <w:lang w:eastAsia="ru-RU"/>
        </w:rPr>
      </w:pPr>
    </w:p>
    <w:p w:rsidR="004E0EC1" w:rsidRDefault="004E0EC1">
      <w:pPr>
        <w:suppressAutoHyphens/>
        <w:spacing w:after="0" w:line="240" w:lineRule="auto"/>
        <w:rPr>
          <w:rFonts w:ascii="Times New Roman" w:eastAsia="Calibri" w:hAnsi="Times New Roman" w:cs="Times New Roman"/>
          <w:color w:val="000000" w:themeColor="text1"/>
          <w:lang w:eastAsia="ru-RU"/>
        </w:rPr>
      </w:pPr>
    </w:p>
    <w:p w:rsidR="004E0EC1" w:rsidRDefault="004E0EC1">
      <w:pPr>
        <w:suppressAutoHyphens/>
        <w:spacing w:after="0" w:line="240" w:lineRule="auto"/>
        <w:rPr>
          <w:rFonts w:ascii="Times New Roman" w:eastAsia="Calibri" w:hAnsi="Times New Roman" w:cs="Times New Roman"/>
          <w:color w:val="000000" w:themeColor="text1"/>
          <w:sz w:val="24"/>
          <w:szCs w:val="24"/>
          <w:lang w:eastAsia="ru-RU"/>
        </w:rPr>
      </w:pPr>
    </w:p>
    <w:p w:rsidR="004E0EC1" w:rsidRDefault="00750474">
      <w:pPr>
        <w:tabs>
          <w:tab w:val="left" w:pos="4404"/>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 Петропавловск-Камчатский</w:t>
      </w:r>
    </w:p>
    <w:p w:rsidR="004E0EC1" w:rsidRDefault="00750474">
      <w:pPr>
        <w:tabs>
          <w:tab w:val="left" w:pos="4404"/>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2025</w:t>
      </w:r>
    </w:p>
    <w:p w:rsidR="004E0EC1" w:rsidRDefault="004E0EC1">
      <w:pPr>
        <w:tabs>
          <w:tab w:val="left" w:pos="4404"/>
        </w:tabs>
        <w:spacing w:after="0" w:line="240" w:lineRule="auto"/>
        <w:jc w:val="center"/>
        <w:rPr>
          <w:rFonts w:ascii="Times New Roman" w:eastAsia="Times New Roman" w:hAnsi="Times New Roman" w:cs="Times New Roman"/>
          <w:color w:val="000000" w:themeColor="text1"/>
          <w:sz w:val="24"/>
          <w:szCs w:val="24"/>
          <w:lang w:eastAsia="ru-RU"/>
        </w:rPr>
      </w:pPr>
    </w:p>
    <w:p w:rsidR="004E0EC1" w:rsidRDefault="004E0EC1">
      <w:pPr>
        <w:tabs>
          <w:tab w:val="left" w:pos="4404"/>
        </w:tabs>
        <w:spacing w:after="0" w:line="240" w:lineRule="auto"/>
        <w:jc w:val="center"/>
        <w:rPr>
          <w:rFonts w:ascii="Times New Roman" w:hAnsi="Times New Roman" w:cs="Times New Roman"/>
          <w:color w:val="000000" w:themeColor="text1"/>
          <w:sz w:val="24"/>
          <w:szCs w:val="24"/>
        </w:rPr>
      </w:pPr>
    </w:p>
    <w:p w:rsidR="004E0EC1" w:rsidRDefault="00750474">
      <w:pPr>
        <w:pStyle w:val="ConsPlusTitle"/>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color w:val="000000" w:themeColor="text1"/>
          <w:sz w:val="24"/>
          <w:szCs w:val="24"/>
        </w:rPr>
        <w:t>Рабочая программа по дисциплине «</w:t>
      </w:r>
      <w:r>
        <w:rPr>
          <w:rFonts w:ascii="Times New Roman" w:eastAsia="Calibri" w:hAnsi="Times New Roman" w:cs="Times New Roman"/>
          <w:color w:val="000000" w:themeColor="text1"/>
          <w:sz w:val="24"/>
          <w:szCs w:val="24"/>
          <w:u w:val="single"/>
        </w:rPr>
        <w:t>Политология</w:t>
      </w:r>
      <w:r>
        <w:rPr>
          <w:rFonts w:ascii="Times New Roman" w:hAnsi="Times New Roman" w:cs="Times New Roman"/>
          <w:color w:val="000000" w:themeColor="text1"/>
          <w:sz w:val="24"/>
          <w:szCs w:val="24"/>
        </w:rPr>
        <w:t xml:space="preserve">» </w:t>
      </w:r>
      <w:r>
        <w:rPr>
          <w:rFonts w:ascii="Times New Roman" w:hAnsi="Times New Roman" w:cs="Times New Roman"/>
          <w:b w:val="0"/>
          <w:color w:val="000000" w:themeColor="text1"/>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4E0EC1" w:rsidRDefault="004E0EC1">
      <w:pPr>
        <w:pStyle w:val="ConsPlusTitle"/>
        <w:spacing w:line="360" w:lineRule="auto"/>
        <w:jc w:val="both"/>
        <w:rPr>
          <w:rFonts w:ascii="Times New Roman" w:hAnsi="Times New Roman" w:cs="Times New Roman"/>
          <w:bCs w:val="0"/>
          <w:color w:val="000000" w:themeColor="text1"/>
          <w:sz w:val="24"/>
          <w:szCs w:val="24"/>
        </w:rPr>
      </w:pPr>
    </w:p>
    <w:p w:rsidR="004E0EC1" w:rsidRDefault="004E0EC1">
      <w:pPr>
        <w:suppressAutoHyphens/>
        <w:spacing w:after="0" w:line="360" w:lineRule="auto"/>
        <w:rPr>
          <w:rFonts w:ascii="Times New Roman" w:eastAsia="Calibri" w:hAnsi="Times New Roman" w:cs="Times New Roman"/>
          <w:color w:val="000000" w:themeColor="text1"/>
          <w:sz w:val="24"/>
          <w:szCs w:val="24"/>
          <w:lang w:eastAsia="ru-RU"/>
        </w:rPr>
      </w:pPr>
    </w:p>
    <w:p w:rsidR="004E0EC1" w:rsidRDefault="00750474">
      <w:pPr>
        <w:suppressAutoHyphens/>
        <w:spacing w:after="0" w:line="360" w:lineRule="auto"/>
        <w:jc w:val="both"/>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b/>
          <w:color w:val="000000" w:themeColor="text1"/>
          <w:sz w:val="24"/>
          <w:szCs w:val="24"/>
          <w:lang w:eastAsia="ru-RU"/>
        </w:rPr>
        <w:t>Составитель:</w:t>
      </w:r>
      <w:r>
        <w:rPr>
          <w:rFonts w:ascii="Times New Roman" w:eastAsia="Calibri" w:hAnsi="Times New Roman" w:cs="Times New Roman"/>
          <w:color w:val="000000" w:themeColor="text1"/>
          <w:sz w:val="24"/>
          <w:szCs w:val="24"/>
          <w:lang w:eastAsia="ru-RU"/>
        </w:rPr>
        <w:t xml:space="preserve"> Князькина Татьяна Анатольевна – канд. ист. наук, доцент, зав. кафедрой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4E0EC1" w:rsidRDefault="004E0EC1">
      <w:pPr>
        <w:pStyle w:val="26"/>
        <w:shd w:val="clear" w:color="auto" w:fill="auto"/>
        <w:spacing w:before="0" w:after="0" w:line="360" w:lineRule="auto"/>
        <w:jc w:val="both"/>
        <w:rPr>
          <w:rFonts w:ascii="Times New Roman" w:eastAsia="Calibri" w:hAnsi="Times New Roman"/>
          <w:b w:val="0"/>
          <w:color w:val="000000" w:themeColor="text1"/>
          <w:sz w:val="24"/>
          <w:szCs w:val="24"/>
        </w:rPr>
      </w:pPr>
    </w:p>
    <w:p w:rsidR="004E0EC1" w:rsidRDefault="004E0EC1">
      <w:pPr>
        <w:pStyle w:val="26"/>
        <w:shd w:val="clear" w:color="auto" w:fill="auto"/>
        <w:spacing w:before="0" w:after="0" w:line="360" w:lineRule="auto"/>
        <w:jc w:val="both"/>
        <w:rPr>
          <w:rFonts w:ascii="Times New Roman" w:eastAsia="Calibri" w:hAnsi="Times New Roman"/>
          <w:b w:val="0"/>
          <w:color w:val="000000" w:themeColor="text1"/>
          <w:sz w:val="24"/>
          <w:szCs w:val="24"/>
        </w:rPr>
      </w:pPr>
    </w:p>
    <w:p w:rsidR="004E0EC1" w:rsidRDefault="004E0EC1">
      <w:pPr>
        <w:pStyle w:val="26"/>
        <w:shd w:val="clear" w:color="auto" w:fill="auto"/>
        <w:spacing w:before="0" w:after="0" w:line="360" w:lineRule="auto"/>
        <w:jc w:val="both"/>
        <w:rPr>
          <w:rFonts w:ascii="Times New Roman" w:eastAsia="Calibri" w:hAnsi="Times New Roman"/>
          <w:b w:val="0"/>
          <w:color w:val="000000" w:themeColor="text1"/>
          <w:sz w:val="24"/>
          <w:szCs w:val="24"/>
        </w:rPr>
      </w:pPr>
    </w:p>
    <w:p w:rsidR="004E0EC1" w:rsidRDefault="004E0EC1">
      <w:pPr>
        <w:suppressAutoHyphens/>
        <w:spacing w:after="0" w:line="360" w:lineRule="auto"/>
        <w:rPr>
          <w:rFonts w:ascii="Times New Roman" w:eastAsia="Calibri" w:hAnsi="Times New Roman" w:cs="Times New Roman"/>
          <w:color w:val="000000" w:themeColor="text1"/>
          <w:sz w:val="24"/>
          <w:szCs w:val="24"/>
          <w:lang w:eastAsia="ru-RU"/>
        </w:rPr>
      </w:pPr>
    </w:p>
    <w:p w:rsidR="004E0EC1" w:rsidRDefault="004E0EC1">
      <w:pPr>
        <w:suppressAutoHyphens/>
        <w:spacing w:after="0" w:line="360" w:lineRule="auto"/>
        <w:rPr>
          <w:rFonts w:ascii="Times New Roman" w:eastAsia="Calibri" w:hAnsi="Times New Roman" w:cs="Times New Roman"/>
          <w:color w:val="000000" w:themeColor="text1"/>
          <w:sz w:val="24"/>
          <w:szCs w:val="24"/>
          <w:lang w:eastAsia="ru-RU"/>
        </w:rPr>
      </w:pPr>
    </w:p>
    <w:p w:rsidR="004E0EC1" w:rsidRDefault="004E0EC1">
      <w:pPr>
        <w:spacing w:after="0" w:line="360" w:lineRule="auto"/>
        <w:rPr>
          <w:rFonts w:ascii="Times New Roman" w:eastAsia="Calibri" w:hAnsi="Times New Roman" w:cs="Times New Roman"/>
          <w:b/>
          <w:caps/>
          <w:color w:val="000000" w:themeColor="text1"/>
          <w:sz w:val="24"/>
          <w:szCs w:val="24"/>
          <w:lang w:eastAsia="ru-RU"/>
        </w:rPr>
      </w:pPr>
    </w:p>
    <w:p w:rsidR="004E0EC1" w:rsidRDefault="004E0EC1">
      <w:pPr>
        <w:tabs>
          <w:tab w:val="left" w:pos="4404"/>
        </w:tabs>
        <w:spacing w:after="0" w:line="360" w:lineRule="auto"/>
        <w:jc w:val="center"/>
        <w:rPr>
          <w:rFonts w:ascii="Times New Roman" w:eastAsia="Times New Roman" w:hAnsi="Times New Roman" w:cs="Times New Roman"/>
          <w:color w:val="000000" w:themeColor="text1"/>
          <w:sz w:val="24"/>
          <w:szCs w:val="24"/>
          <w:lang w:eastAsia="ru-RU"/>
        </w:rPr>
      </w:pPr>
    </w:p>
    <w:p w:rsidR="004E0EC1" w:rsidRDefault="004E0EC1">
      <w:pPr>
        <w:spacing w:after="0" w:line="360" w:lineRule="auto"/>
        <w:jc w:val="center"/>
        <w:rPr>
          <w:rFonts w:ascii="Times New Roman" w:eastAsia="Calibri" w:hAnsi="Times New Roman" w:cs="Times New Roman"/>
          <w:b/>
          <w:color w:val="000000" w:themeColor="text1"/>
          <w:sz w:val="24"/>
          <w:szCs w:val="24"/>
        </w:rPr>
      </w:pPr>
    </w:p>
    <w:p w:rsidR="004E0EC1" w:rsidRDefault="004E0EC1">
      <w:pPr>
        <w:spacing w:after="0" w:line="360" w:lineRule="auto"/>
        <w:jc w:val="center"/>
        <w:rPr>
          <w:rFonts w:ascii="Times New Roman" w:eastAsia="Calibri" w:hAnsi="Times New Roman" w:cs="Times New Roman"/>
          <w:b/>
          <w:color w:val="000000" w:themeColor="text1"/>
          <w:sz w:val="24"/>
          <w:szCs w:val="24"/>
        </w:rPr>
      </w:pPr>
    </w:p>
    <w:p w:rsidR="004E0EC1" w:rsidRDefault="004E0EC1">
      <w:pPr>
        <w:spacing w:after="0" w:line="360" w:lineRule="auto"/>
        <w:jc w:val="center"/>
        <w:rPr>
          <w:rFonts w:ascii="Times New Roman" w:eastAsia="Calibri" w:hAnsi="Times New Roman" w:cs="Times New Roman"/>
          <w:b/>
          <w:color w:val="000000" w:themeColor="text1"/>
          <w:sz w:val="24"/>
          <w:szCs w:val="24"/>
        </w:rPr>
      </w:pPr>
    </w:p>
    <w:p w:rsidR="004E0EC1" w:rsidRDefault="004E0EC1">
      <w:pPr>
        <w:spacing w:after="0" w:line="360" w:lineRule="auto"/>
        <w:jc w:val="center"/>
        <w:rPr>
          <w:rFonts w:ascii="Times New Roman" w:eastAsia="Calibri" w:hAnsi="Times New Roman" w:cs="Times New Roman"/>
          <w:b/>
          <w:color w:val="000000" w:themeColor="text1"/>
          <w:sz w:val="24"/>
          <w:szCs w:val="24"/>
        </w:rPr>
      </w:pPr>
    </w:p>
    <w:p w:rsidR="004E0EC1" w:rsidRDefault="004E0EC1">
      <w:pPr>
        <w:spacing w:after="0" w:line="360" w:lineRule="auto"/>
        <w:jc w:val="center"/>
        <w:rPr>
          <w:rFonts w:ascii="Times New Roman" w:eastAsia="Calibri" w:hAnsi="Times New Roman" w:cs="Times New Roman"/>
          <w:b/>
          <w:color w:val="000000" w:themeColor="text1"/>
          <w:sz w:val="24"/>
          <w:szCs w:val="24"/>
        </w:rPr>
      </w:pPr>
    </w:p>
    <w:p w:rsidR="004E0EC1" w:rsidRDefault="004E0EC1">
      <w:pPr>
        <w:spacing w:after="0" w:line="360" w:lineRule="auto"/>
        <w:jc w:val="center"/>
        <w:rPr>
          <w:rFonts w:ascii="Times New Roman" w:eastAsia="Calibri" w:hAnsi="Times New Roman" w:cs="Times New Roman"/>
          <w:b/>
          <w:color w:val="000000" w:themeColor="text1"/>
          <w:sz w:val="24"/>
          <w:szCs w:val="24"/>
        </w:rPr>
      </w:pPr>
    </w:p>
    <w:p w:rsidR="004E0EC1" w:rsidRDefault="004E0EC1">
      <w:pPr>
        <w:spacing w:after="0" w:line="360" w:lineRule="auto"/>
        <w:jc w:val="center"/>
        <w:rPr>
          <w:rFonts w:ascii="Times New Roman" w:eastAsia="Calibri" w:hAnsi="Times New Roman" w:cs="Times New Roman"/>
          <w:b/>
          <w:color w:val="000000" w:themeColor="text1"/>
          <w:sz w:val="24"/>
          <w:szCs w:val="24"/>
        </w:rPr>
      </w:pPr>
    </w:p>
    <w:p w:rsidR="004E0EC1" w:rsidRDefault="004E0EC1">
      <w:pPr>
        <w:spacing w:after="0" w:line="360" w:lineRule="auto"/>
        <w:jc w:val="center"/>
        <w:rPr>
          <w:rFonts w:ascii="Times New Roman" w:eastAsia="Calibri" w:hAnsi="Times New Roman" w:cs="Times New Roman"/>
          <w:b/>
          <w:color w:val="000000" w:themeColor="text1"/>
          <w:sz w:val="24"/>
          <w:szCs w:val="24"/>
        </w:rPr>
      </w:pPr>
    </w:p>
    <w:p w:rsidR="004E0EC1" w:rsidRDefault="004E0EC1">
      <w:pPr>
        <w:spacing w:after="0" w:line="360" w:lineRule="auto"/>
        <w:jc w:val="center"/>
        <w:rPr>
          <w:rFonts w:ascii="Times New Roman" w:eastAsia="Calibri" w:hAnsi="Times New Roman" w:cs="Times New Roman"/>
          <w:b/>
          <w:color w:val="000000" w:themeColor="text1"/>
          <w:sz w:val="24"/>
          <w:szCs w:val="24"/>
        </w:rPr>
      </w:pPr>
    </w:p>
    <w:p w:rsidR="004E0EC1" w:rsidRDefault="004E0EC1">
      <w:pPr>
        <w:spacing w:after="0" w:line="360" w:lineRule="auto"/>
        <w:jc w:val="center"/>
        <w:rPr>
          <w:rFonts w:ascii="Times New Roman" w:eastAsia="Calibri" w:hAnsi="Times New Roman" w:cs="Times New Roman"/>
          <w:b/>
          <w:color w:val="000000" w:themeColor="text1"/>
          <w:sz w:val="24"/>
          <w:szCs w:val="24"/>
        </w:rPr>
      </w:pPr>
    </w:p>
    <w:p w:rsidR="004E0EC1" w:rsidRDefault="004E0EC1">
      <w:pPr>
        <w:spacing w:after="0" w:line="360" w:lineRule="auto"/>
        <w:jc w:val="center"/>
        <w:rPr>
          <w:rFonts w:ascii="Times New Roman" w:eastAsia="Calibri" w:hAnsi="Times New Roman" w:cs="Times New Roman"/>
          <w:b/>
          <w:color w:val="000000" w:themeColor="text1"/>
          <w:sz w:val="24"/>
          <w:szCs w:val="24"/>
        </w:rPr>
      </w:pPr>
    </w:p>
    <w:p w:rsidR="004E0EC1" w:rsidRDefault="004E0EC1">
      <w:pPr>
        <w:spacing w:after="0" w:line="360" w:lineRule="auto"/>
        <w:jc w:val="center"/>
        <w:rPr>
          <w:rFonts w:ascii="Times New Roman" w:eastAsia="Calibri" w:hAnsi="Times New Roman" w:cs="Times New Roman"/>
          <w:b/>
          <w:color w:val="000000" w:themeColor="text1"/>
          <w:sz w:val="24"/>
          <w:szCs w:val="24"/>
        </w:rPr>
      </w:pPr>
    </w:p>
    <w:p w:rsidR="004E0EC1" w:rsidRDefault="004E0EC1">
      <w:pPr>
        <w:spacing w:after="0" w:line="360" w:lineRule="auto"/>
        <w:jc w:val="center"/>
        <w:rPr>
          <w:rFonts w:ascii="Times New Roman" w:eastAsia="Calibri" w:hAnsi="Times New Roman" w:cs="Times New Roman"/>
          <w:b/>
          <w:color w:val="000000" w:themeColor="text1"/>
          <w:sz w:val="24"/>
          <w:szCs w:val="24"/>
        </w:rPr>
      </w:pPr>
    </w:p>
    <w:p w:rsidR="004E0EC1" w:rsidRDefault="004E0EC1">
      <w:pPr>
        <w:spacing w:after="0" w:line="360" w:lineRule="auto"/>
        <w:jc w:val="center"/>
        <w:rPr>
          <w:rFonts w:ascii="Times New Roman" w:eastAsia="Calibri" w:hAnsi="Times New Roman" w:cs="Times New Roman"/>
          <w:b/>
          <w:color w:val="000000" w:themeColor="text1"/>
          <w:sz w:val="24"/>
          <w:szCs w:val="24"/>
        </w:rPr>
      </w:pPr>
    </w:p>
    <w:p w:rsidR="004E0EC1" w:rsidRDefault="004E0EC1">
      <w:pPr>
        <w:spacing w:after="0" w:line="360" w:lineRule="auto"/>
        <w:rPr>
          <w:rFonts w:ascii="Times New Roman" w:eastAsia="Calibri" w:hAnsi="Times New Roman" w:cs="Times New Roman"/>
          <w:b/>
          <w:color w:val="000000" w:themeColor="text1"/>
          <w:sz w:val="24"/>
          <w:szCs w:val="24"/>
        </w:rPr>
      </w:pPr>
    </w:p>
    <w:p w:rsidR="004E0EC1" w:rsidRDefault="00750474">
      <w:pPr>
        <w:spacing w:after="0" w:line="360" w:lineRule="auto"/>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СОДЕРЖАНИЕ</w:t>
      </w:r>
    </w:p>
    <w:p w:rsidR="004E0EC1" w:rsidRDefault="004E0EC1">
      <w:pPr>
        <w:spacing w:after="0" w:line="360" w:lineRule="auto"/>
        <w:jc w:val="center"/>
        <w:rPr>
          <w:rFonts w:ascii="Times New Roman" w:eastAsia="Calibri" w:hAnsi="Times New Roman" w:cs="Times New Roman"/>
          <w:b/>
          <w:color w:val="000000" w:themeColor="text1"/>
          <w:sz w:val="24"/>
          <w:szCs w:val="24"/>
        </w:rPr>
      </w:pPr>
    </w:p>
    <w:tbl>
      <w:tblPr>
        <w:tblW w:w="9629" w:type="dxa"/>
        <w:jc w:val="center"/>
        <w:tblLook w:val="04A0" w:firstRow="1" w:lastRow="0" w:firstColumn="1" w:lastColumn="0" w:noHBand="0" w:noVBand="1"/>
      </w:tblPr>
      <w:tblGrid>
        <w:gridCol w:w="516"/>
        <w:gridCol w:w="8135"/>
        <w:gridCol w:w="978"/>
      </w:tblGrid>
      <w:tr w:rsidR="004E0EC1">
        <w:trPr>
          <w:jc w:val="center"/>
        </w:trPr>
        <w:tc>
          <w:tcPr>
            <w:tcW w:w="421" w:type="dxa"/>
            <w:shd w:val="clear" w:color="auto" w:fill="auto"/>
          </w:tcPr>
          <w:p w:rsidR="004E0EC1" w:rsidRDefault="004E0EC1">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4E0EC1" w:rsidRDefault="00750474">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Организационно-методический раздел</w:t>
            </w:r>
          </w:p>
        </w:tc>
        <w:tc>
          <w:tcPr>
            <w:tcW w:w="986" w:type="dxa"/>
            <w:shd w:val="clear" w:color="auto" w:fill="auto"/>
          </w:tcPr>
          <w:p w:rsidR="004E0EC1" w:rsidRDefault="00750474">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w:t>
            </w:r>
          </w:p>
        </w:tc>
      </w:tr>
      <w:tr w:rsidR="004E0EC1">
        <w:trPr>
          <w:jc w:val="center"/>
        </w:trPr>
        <w:tc>
          <w:tcPr>
            <w:tcW w:w="421" w:type="dxa"/>
            <w:shd w:val="clear" w:color="auto" w:fill="auto"/>
          </w:tcPr>
          <w:p w:rsidR="004E0EC1" w:rsidRDefault="004E0EC1">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4E0EC1" w:rsidRDefault="00750474">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Распределение часов дисциплины по формам и видам работ</w:t>
            </w:r>
          </w:p>
        </w:tc>
        <w:tc>
          <w:tcPr>
            <w:tcW w:w="986" w:type="dxa"/>
            <w:shd w:val="clear" w:color="auto" w:fill="auto"/>
          </w:tcPr>
          <w:p w:rsidR="004E0EC1" w:rsidRDefault="00750474">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5</w:t>
            </w:r>
          </w:p>
        </w:tc>
      </w:tr>
      <w:tr w:rsidR="004E0EC1">
        <w:trPr>
          <w:jc w:val="center"/>
        </w:trPr>
        <w:tc>
          <w:tcPr>
            <w:tcW w:w="421" w:type="dxa"/>
            <w:shd w:val="clear" w:color="auto" w:fill="auto"/>
          </w:tcPr>
          <w:p w:rsidR="004E0EC1" w:rsidRDefault="004E0EC1">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4E0EC1" w:rsidRDefault="00750474">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Структура и содержание теоретической части дисциплины</w:t>
            </w:r>
          </w:p>
        </w:tc>
        <w:tc>
          <w:tcPr>
            <w:tcW w:w="986" w:type="dxa"/>
            <w:shd w:val="clear" w:color="auto" w:fill="auto"/>
          </w:tcPr>
          <w:p w:rsidR="004E0EC1" w:rsidRDefault="00750474">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w:t>
            </w:r>
          </w:p>
        </w:tc>
      </w:tr>
      <w:tr w:rsidR="004E0EC1">
        <w:trPr>
          <w:jc w:val="center"/>
        </w:trPr>
        <w:tc>
          <w:tcPr>
            <w:tcW w:w="421" w:type="dxa"/>
            <w:shd w:val="clear" w:color="auto" w:fill="auto"/>
          </w:tcPr>
          <w:p w:rsidR="004E0EC1" w:rsidRDefault="004E0EC1">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4E0EC1" w:rsidRDefault="00750474">
            <w:pPr>
              <w:spacing w:after="0" w:line="240" w:lineRule="auto"/>
              <w:jc w:val="both"/>
              <w:rPr>
                <w:rFonts w:ascii="Times New Roman" w:eastAsia="Calibri" w:hAnsi="Times New Roman" w:cs="Times New Roman"/>
                <w:color w:val="000000" w:themeColor="text1"/>
                <w:sz w:val="24"/>
                <w:szCs w:val="24"/>
                <w:lang w:bidi="ru-RU"/>
              </w:rPr>
            </w:pPr>
            <w:r>
              <w:rPr>
                <w:rFonts w:ascii="Times New Roman" w:eastAsia="Calibri" w:hAnsi="Times New Roman" w:cs="Times New Roman"/>
                <w:color w:val="000000" w:themeColor="text1"/>
                <w:sz w:val="24"/>
                <w:szCs w:val="24"/>
                <w:lang w:bidi="ru-RU"/>
              </w:rPr>
              <w:t>Структура и содержание практической части дисциплины</w:t>
            </w:r>
          </w:p>
        </w:tc>
        <w:tc>
          <w:tcPr>
            <w:tcW w:w="986" w:type="dxa"/>
            <w:shd w:val="clear" w:color="auto" w:fill="auto"/>
          </w:tcPr>
          <w:p w:rsidR="004E0EC1" w:rsidRDefault="00750474">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9</w:t>
            </w:r>
          </w:p>
        </w:tc>
      </w:tr>
      <w:tr w:rsidR="004E0EC1">
        <w:trPr>
          <w:jc w:val="center"/>
        </w:trPr>
        <w:tc>
          <w:tcPr>
            <w:tcW w:w="421" w:type="dxa"/>
            <w:shd w:val="clear" w:color="auto" w:fill="auto"/>
          </w:tcPr>
          <w:p w:rsidR="004E0EC1" w:rsidRDefault="004E0EC1">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4E0EC1" w:rsidRDefault="00750474">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Методические указания по освоению дисциплины</w:t>
            </w:r>
          </w:p>
        </w:tc>
        <w:tc>
          <w:tcPr>
            <w:tcW w:w="986" w:type="dxa"/>
            <w:shd w:val="clear" w:color="auto" w:fill="auto"/>
          </w:tcPr>
          <w:p w:rsidR="004E0EC1" w:rsidRDefault="00750474">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14</w:t>
            </w:r>
          </w:p>
        </w:tc>
      </w:tr>
      <w:tr w:rsidR="004E0EC1">
        <w:trPr>
          <w:jc w:val="center"/>
        </w:trPr>
        <w:tc>
          <w:tcPr>
            <w:tcW w:w="421" w:type="dxa"/>
            <w:shd w:val="clear" w:color="auto" w:fill="auto"/>
          </w:tcPr>
          <w:p w:rsidR="004E0EC1" w:rsidRDefault="004E0EC1">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4E0EC1" w:rsidRDefault="00750474">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Учебно-методическое обеспечение самостоятельной работы обучающихся</w:t>
            </w:r>
          </w:p>
        </w:tc>
        <w:tc>
          <w:tcPr>
            <w:tcW w:w="986" w:type="dxa"/>
            <w:shd w:val="clear" w:color="auto" w:fill="auto"/>
          </w:tcPr>
          <w:p w:rsidR="004E0EC1" w:rsidRDefault="00750474">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17</w:t>
            </w:r>
          </w:p>
        </w:tc>
      </w:tr>
      <w:tr w:rsidR="004E0EC1">
        <w:trPr>
          <w:jc w:val="center"/>
        </w:trPr>
        <w:tc>
          <w:tcPr>
            <w:tcW w:w="421" w:type="dxa"/>
            <w:shd w:val="clear" w:color="auto" w:fill="auto"/>
          </w:tcPr>
          <w:p w:rsidR="004E0EC1" w:rsidRDefault="004E0EC1">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4E0EC1" w:rsidRDefault="00750474">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Перечень информационных технологий и программного обеспечения</w:t>
            </w:r>
          </w:p>
        </w:tc>
        <w:tc>
          <w:tcPr>
            <w:tcW w:w="986" w:type="dxa"/>
            <w:shd w:val="clear" w:color="auto" w:fill="auto"/>
          </w:tcPr>
          <w:p w:rsidR="004E0EC1" w:rsidRDefault="00750474">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25</w:t>
            </w:r>
          </w:p>
        </w:tc>
      </w:tr>
      <w:tr w:rsidR="004E0EC1">
        <w:trPr>
          <w:jc w:val="center"/>
        </w:trPr>
        <w:tc>
          <w:tcPr>
            <w:tcW w:w="421" w:type="dxa"/>
            <w:shd w:val="clear" w:color="auto" w:fill="auto"/>
          </w:tcPr>
          <w:p w:rsidR="004E0EC1" w:rsidRDefault="004E0EC1">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4E0EC1" w:rsidRDefault="00750474">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Материально-техническое обеспечение дисциплины</w:t>
            </w:r>
          </w:p>
        </w:tc>
        <w:tc>
          <w:tcPr>
            <w:tcW w:w="986" w:type="dxa"/>
            <w:shd w:val="clear" w:color="auto" w:fill="auto"/>
          </w:tcPr>
          <w:p w:rsidR="004E0EC1" w:rsidRDefault="00750474">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26</w:t>
            </w:r>
          </w:p>
        </w:tc>
      </w:tr>
      <w:tr w:rsidR="004E0EC1">
        <w:trPr>
          <w:jc w:val="center"/>
        </w:trPr>
        <w:tc>
          <w:tcPr>
            <w:tcW w:w="421" w:type="dxa"/>
            <w:shd w:val="clear" w:color="auto" w:fill="auto"/>
          </w:tcPr>
          <w:p w:rsidR="004E0EC1" w:rsidRDefault="004E0EC1">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4E0EC1" w:rsidRDefault="00750474">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Библиографический список</w:t>
            </w:r>
          </w:p>
        </w:tc>
        <w:tc>
          <w:tcPr>
            <w:tcW w:w="986" w:type="dxa"/>
            <w:shd w:val="clear" w:color="auto" w:fill="auto"/>
          </w:tcPr>
          <w:p w:rsidR="004E0EC1" w:rsidRDefault="00750474">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27</w:t>
            </w:r>
          </w:p>
        </w:tc>
      </w:tr>
      <w:tr w:rsidR="004E0EC1">
        <w:trPr>
          <w:jc w:val="center"/>
        </w:trPr>
        <w:tc>
          <w:tcPr>
            <w:tcW w:w="421" w:type="dxa"/>
            <w:shd w:val="clear" w:color="auto" w:fill="auto"/>
          </w:tcPr>
          <w:p w:rsidR="004E0EC1" w:rsidRDefault="00750474">
            <w:pPr>
              <w:spacing w:after="0" w:line="240" w:lineRule="auto"/>
              <w:contextualSpacing/>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w:t>
            </w:r>
          </w:p>
        </w:tc>
        <w:tc>
          <w:tcPr>
            <w:tcW w:w="8222" w:type="dxa"/>
            <w:shd w:val="clear" w:color="auto" w:fill="auto"/>
          </w:tcPr>
          <w:p w:rsidR="004E0EC1" w:rsidRDefault="00750474">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Оценочные средства </w:t>
            </w:r>
          </w:p>
        </w:tc>
        <w:tc>
          <w:tcPr>
            <w:tcW w:w="986" w:type="dxa"/>
            <w:tcBorders>
              <w:left w:val="nil"/>
            </w:tcBorders>
            <w:shd w:val="clear" w:color="auto" w:fill="auto"/>
          </w:tcPr>
          <w:p w:rsidR="004E0EC1" w:rsidRDefault="00750474">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29</w:t>
            </w:r>
          </w:p>
        </w:tc>
      </w:tr>
      <w:tr w:rsidR="004E0EC1">
        <w:trPr>
          <w:jc w:val="center"/>
        </w:trPr>
        <w:tc>
          <w:tcPr>
            <w:tcW w:w="421" w:type="dxa"/>
            <w:shd w:val="clear" w:color="auto" w:fill="auto"/>
          </w:tcPr>
          <w:p w:rsidR="004E0EC1" w:rsidRDefault="004E0EC1">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rsidR="004E0EC1" w:rsidRDefault="00750474">
            <w:pPr>
              <w:spacing w:after="0" w:line="24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 xml:space="preserve">10.1.Паспорт оценочных средств </w:t>
            </w:r>
          </w:p>
          <w:p w:rsidR="004E0EC1" w:rsidRDefault="00750474">
            <w:pPr>
              <w:spacing w:after="0" w:line="24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10.2. План-график проведения контрольно-оценочных мероприятий</w:t>
            </w:r>
          </w:p>
        </w:tc>
        <w:tc>
          <w:tcPr>
            <w:tcW w:w="986" w:type="dxa"/>
            <w:tcBorders>
              <w:left w:val="nil"/>
            </w:tcBorders>
            <w:shd w:val="clear" w:color="auto" w:fill="auto"/>
          </w:tcPr>
          <w:p w:rsidR="004E0EC1" w:rsidRDefault="00750474">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30</w:t>
            </w:r>
          </w:p>
          <w:p w:rsidR="004E0EC1" w:rsidRDefault="00750474">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30</w:t>
            </w:r>
          </w:p>
        </w:tc>
      </w:tr>
      <w:tr w:rsidR="004E0EC1">
        <w:trPr>
          <w:trHeight w:val="213"/>
          <w:jc w:val="center"/>
        </w:trPr>
        <w:tc>
          <w:tcPr>
            <w:tcW w:w="421" w:type="dxa"/>
            <w:shd w:val="clear" w:color="auto" w:fill="auto"/>
          </w:tcPr>
          <w:p w:rsidR="004E0EC1" w:rsidRDefault="004E0EC1">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rsidR="004E0EC1" w:rsidRDefault="00750474">
            <w:pPr>
              <w:spacing w:after="0" w:line="24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10.3.Контрольные вопросы, выносимые на зачет</w:t>
            </w:r>
          </w:p>
        </w:tc>
        <w:tc>
          <w:tcPr>
            <w:tcW w:w="986" w:type="dxa"/>
            <w:tcBorders>
              <w:left w:val="nil"/>
            </w:tcBorders>
            <w:shd w:val="clear" w:color="auto" w:fill="auto"/>
          </w:tcPr>
          <w:p w:rsidR="004E0EC1" w:rsidRDefault="00750474">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31</w:t>
            </w:r>
          </w:p>
        </w:tc>
      </w:tr>
      <w:tr w:rsidR="004E0EC1">
        <w:trPr>
          <w:jc w:val="center"/>
        </w:trPr>
        <w:tc>
          <w:tcPr>
            <w:tcW w:w="421" w:type="dxa"/>
            <w:shd w:val="clear" w:color="auto" w:fill="auto"/>
          </w:tcPr>
          <w:p w:rsidR="004E0EC1" w:rsidRDefault="004E0EC1">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rsidR="004E0EC1" w:rsidRDefault="00750474">
            <w:pPr>
              <w:spacing w:after="0" w:line="24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10.4. Тестовые задания</w:t>
            </w:r>
          </w:p>
        </w:tc>
        <w:tc>
          <w:tcPr>
            <w:tcW w:w="986" w:type="dxa"/>
            <w:tcBorders>
              <w:left w:val="nil"/>
            </w:tcBorders>
            <w:shd w:val="clear" w:color="auto" w:fill="auto"/>
          </w:tcPr>
          <w:p w:rsidR="004E0EC1" w:rsidRDefault="00750474">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32</w:t>
            </w:r>
          </w:p>
        </w:tc>
      </w:tr>
      <w:tr w:rsidR="004E0EC1">
        <w:trPr>
          <w:jc w:val="center"/>
        </w:trPr>
        <w:tc>
          <w:tcPr>
            <w:tcW w:w="421" w:type="dxa"/>
            <w:shd w:val="clear" w:color="auto" w:fill="auto"/>
          </w:tcPr>
          <w:p w:rsidR="004E0EC1" w:rsidRDefault="004E0EC1">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rsidR="004E0EC1" w:rsidRDefault="00750474">
            <w:pPr>
              <w:spacing w:after="0" w:line="24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10.5. Темы рефератов, докладов, эссе</w:t>
            </w:r>
          </w:p>
        </w:tc>
        <w:tc>
          <w:tcPr>
            <w:tcW w:w="986" w:type="dxa"/>
            <w:tcBorders>
              <w:left w:val="nil"/>
            </w:tcBorders>
            <w:shd w:val="clear" w:color="auto" w:fill="auto"/>
          </w:tcPr>
          <w:p w:rsidR="004E0EC1" w:rsidRDefault="00750474">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39</w:t>
            </w:r>
          </w:p>
        </w:tc>
      </w:tr>
      <w:tr w:rsidR="004E0EC1">
        <w:trPr>
          <w:jc w:val="center"/>
        </w:trPr>
        <w:tc>
          <w:tcPr>
            <w:tcW w:w="421" w:type="dxa"/>
            <w:shd w:val="clear" w:color="auto" w:fill="auto"/>
          </w:tcPr>
          <w:p w:rsidR="004E0EC1" w:rsidRDefault="004E0EC1">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rsidR="004E0EC1" w:rsidRDefault="00750474">
            <w:pPr>
              <w:spacing w:after="0" w:line="24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10.6. Творческие задания</w:t>
            </w:r>
          </w:p>
        </w:tc>
        <w:tc>
          <w:tcPr>
            <w:tcW w:w="986" w:type="dxa"/>
            <w:tcBorders>
              <w:left w:val="nil"/>
            </w:tcBorders>
            <w:shd w:val="clear" w:color="auto" w:fill="auto"/>
          </w:tcPr>
          <w:p w:rsidR="004E0EC1" w:rsidRDefault="00750474">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44</w:t>
            </w:r>
          </w:p>
        </w:tc>
      </w:tr>
      <w:tr w:rsidR="004E0EC1">
        <w:trPr>
          <w:jc w:val="center"/>
        </w:trPr>
        <w:tc>
          <w:tcPr>
            <w:tcW w:w="421" w:type="dxa"/>
            <w:shd w:val="clear" w:color="auto" w:fill="auto"/>
          </w:tcPr>
          <w:p w:rsidR="004E0EC1" w:rsidRDefault="004E0EC1">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rsidR="004E0EC1" w:rsidRDefault="00750474">
            <w:pPr>
              <w:spacing w:after="0" w:line="24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 xml:space="preserve">10.7.Критерии оценки знаний </w:t>
            </w:r>
          </w:p>
        </w:tc>
        <w:tc>
          <w:tcPr>
            <w:tcW w:w="986" w:type="dxa"/>
            <w:tcBorders>
              <w:left w:val="nil"/>
            </w:tcBorders>
            <w:shd w:val="clear" w:color="auto" w:fill="auto"/>
          </w:tcPr>
          <w:p w:rsidR="004E0EC1" w:rsidRDefault="00750474">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46</w:t>
            </w:r>
          </w:p>
        </w:tc>
      </w:tr>
      <w:tr w:rsidR="004E0EC1">
        <w:trPr>
          <w:jc w:val="center"/>
        </w:trPr>
        <w:tc>
          <w:tcPr>
            <w:tcW w:w="421" w:type="dxa"/>
            <w:shd w:val="clear" w:color="auto" w:fill="auto"/>
          </w:tcPr>
          <w:p w:rsidR="004E0EC1" w:rsidRDefault="00750474">
            <w:pPr>
              <w:spacing w:after="0" w:line="240" w:lineRule="auto"/>
              <w:contextualSpacing/>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11</w:t>
            </w:r>
          </w:p>
        </w:tc>
        <w:tc>
          <w:tcPr>
            <w:tcW w:w="8222" w:type="dxa"/>
            <w:shd w:val="clear" w:color="auto" w:fill="auto"/>
          </w:tcPr>
          <w:p w:rsidR="004E0EC1" w:rsidRDefault="00750474">
            <w:pPr>
              <w:spacing w:after="0" w:line="240" w:lineRule="auto"/>
              <w:jc w:val="both"/>
              <w:rPr>
                <w:rFonts w:ascii="Times New Roman" w:eastAsia="Calibri" w:hAnsi="Times New Roman" w:cs="Times New Roman"/>
                <w:color w:val="000000" w:themeColor="text1"/>
                <w:sz w:val="24"/>
                <w:szCs w:val="24"/>
              </w:rPr>
            </w:pPr>
            <w:r>
              <w:rPr>
                <w:rFonts w:ascii="Times New Roman" w:hAnsi="Times New Roman" w:cs="Times New Roman"/>
                <w:bCs/>
                <w:color w:val="000000" w:themeColor="text1"/>
                <w:sz w:val="24"/>
                <w:szCs w:val="24"/>
              </w:rPr>
              <w:t>Лист внесения изменений в рабочую программу учебной дисциплины</w:t>
            </w:r>
            <w:r>
              <w:rPr>
                <w:rFonts w:ascii="Times New Roman" w:eastAsia="Calibri" w:hAnsi="Times New Roman" w:cs="Times New Roman"/>
                <w:color w:val="000000" w:themeColor="text1"/>
                <w:sz w:val="24"/>
                <w:szCs w:val="24"/>
              </w:rPr>
              <w:t xml:space="preserve"> </w:t>
            </w:r>
          </w:p>
        </w:tc>
        <w:tc>
          <w:tcPr>
            <w:tcW w:w="986" w:type="dxa"/>
            <w:tcBorders>
              <w:left w:val="nil"/>
            </w:tcBorders>
            <w:shd w:val="clear" w:color="auto" w:fill="auto"/>
          </w:tcPr>
          <w:p w:rsidR="004E0EC1" w:rsidRDefault="00750474">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53</w:t>
            </w:r>
          </w:p>
        </w:tc>
      </w:tr>
    </w:tbl>
    <w:p w:rsidR="004E0EC1" w:rsidRDefault="004E0EC1">
      <w:pPr>
        <w:spacing w:after="0" w:line="240" w:lineRule="auto"/>
        <w:rPr>
          <w:rFonts w:ascii="Times New Roman" w:eastAsia="Times New Roman" w:hAnsi="Times New Roman" w:cs="Times New Roman"/>
          <w:color w:val="000000" w:themeColor="text1"/>
          <w:sz w:val="24"/>
          <w:szCs w:val="24"/>
          <w:lang w:eastAsia="ru-RU"/>
        </w:rPr>
      </w:pPr>
    </w:p>
    <w:p w:rsidR="004E0EC1" w:rsidRDefault="004E0EC1">
      <w:pPr>
        <w:spacing w:after="0" w:line="360" w:lineRule="auto"/>
        <w:rPr>
          <w:rFonts w:ascii="Times New Roman" w:eastAsia="Calibri" w:hAnsi="Times New Roman" w:cs="Times New Roman"/>
          <w:b/>
          <w:caps/>
          <w:color w:val="000000" w:themeColor="text1"/>
          <w:sz w:val="24"/>
          <w:szCs w:val="24"/>
          <w:lang w:eastAsia="ru-RU"/>
        </w:rPr>
      </w:pPr>
    </w:p>
    <w:p w:rsidR="004E0EC1" w:rsidRDefault="004E0EC1">
      <w:pPr>
        <w:suppressAutoHyphens/>
        <w:spacing w:after="0" w:line="360" w:lineRule="auto"/>
        <w:rPr>
          <w:rFonts w:ascii="Times New Roman" w:eastAsia="Calibri" w:hAnsi="Times New Roman" w:cs="Times New Roman"/>
          <w:bCs/>
          <w:color w:val="000000" w:themeColor="text1"/>
          <w:sz w:val="24"/>
          <w:szCs w:val="24"/>
          <w:lang w:eastAsia="ru-RU"/>
        </w:rPr>
      </w:pPr>
    </w:p>
    <w:p w:rsidR="004E0EC1" w:rsidRDefault="004E0EC1">
      <w:pPr>
        <w:suppressAutoHyphens/>
        <w:spacing w:after="0" w:line="360" w:lineRule="auto"/>
        <w:rPr>
          <w:rFonts w:ascii="Times New Roman" w:eastAsia="Calibri" w:hAnsi="Times New Roman" w:cs="Times New Roman"/>
          <w:bCs/>
          <w:color w:val="000000" w:themeColor="text1"/>
          <w:sz w:val="24"/>
          <w:szCs w:val="24"/>
          <w:lang w:eastAsia="ru-RU"/>
        </w:rPr>
      </w:pPr>
    </w:p>
    <w:p w:rsidR="004E0EC1" w:rsidRDefault="004E0EC1">
      <w:pPr>
        <w:suppressAutoHyphens/>
        <w:spacing w:after="0" w:line="360" w:lineRule="auto"/>
        <w:rPr>
          <w:rFonts w:ascii="Times New Roman" w:eastAsia="Calibri" w:hAnsi="Times New Roman" w:cs="Times New Roman"/>
          <w:color w:val="000000" w:themeColor="text1"/>
          <w:sz w:val="24"/>
          <w:szCs w:val="24"/>
          <w:lang w:eastAsia="ru-RU"/>
        </w:rPr>
      </w:pPr>
    </w:p>
    <w:p w:rsidR="004E0EC1" w:rsidRDefault="00750474">
      <w:pPr>
        <w:tabs>
          <w:tab w:val="left" w:pos="6480"/>
        </w:tabs>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Calibri" w:hAnsi="Times New Roman" w:cs="Times New Roman"/>
          <w:b/>
          <w:color w:val="000000" w:themeColor="text1"/>
          <w:sz w:val="24"/>
          <w:szCs w:val="24"/>
          <w:lang w:eastAsia="ru-RU"/>
        </w:rPr>
        <w:br w:type="page"/>
      </w:r>
      <w:r>
        <w:rPr>
          <w:rFonts w:ascii="Times New Roman" w:eastAsia="Times New Roman" w:hAnsi="Times New Roman" w:cs="Times New Roman"/>
          <w:b/>
          <w:color w:val="000000" w:themeColor="text1"/>
          <w:sz w:val="24"/>
          <w:szCs w:val="24"/>
          <w:lang w:eastAsia="ru-RU"/>
        </w:rPr>
        <w:lastRenderedPageBreak/>
        <w:t>1. ОРГАНИЗАЦИОННО-МЕТОДИЧЕСКИЙ РАЗДЕЛ</w:t>
      </w:r>
    </w:p>
    <w:p w:rsidR="004E0EC1" w:rsidRDefault="00750474">
      <w:pPr>
        <w:keepNext/>
        <w:widowControl w:val="0"/>
        <w:spacing w:after="0" w:line="360" w:lineRule="auto"/>
        <w:jc w:val="both"/>
        <w:outlineLvl w:val="1"/>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Рабочая программа дисциплины «</w:t>
      </w:r>
      <w:r>
        <w:rPr>
          <w:rFonts w:ascii="Times New Roman" w:eastAsia="Calibri" w:hAnsi="Times New Roman" w:cs="Times New Roman"/>
          <w:color w:val="000000" w:themeColor="text1"/>
          <w:sz w:val="24"/>
          <w:szCs w:val="24"/>
          <w:lang w:eastAsia="ru-RU"/>
        </w:rPr>
        <w:t>Политология</w:t>
      </w:r>
      <w:r>
        <w:rPr>
          <w:rFonts w:ascii="Times New Roman" w:eastAsia="Times New Roman" w:hAnsi="Times New Roman" w:cs="Times New Roman"/>
          <w:color w:val="000000" w:themeColor="text1"/>
          <w:sz w:val="24"/>
          <w:szCs w:val="24"/>
          <w:lang w:eastAsia="ru-RU"/>
        </w:rPr>
        <w:t>»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w:t>
      </w:r>
    </w:p>
    <w:p w:rsidR="004E0EC1" w:rsidRDefault="00750474">
      <w:pPr>
        <w:keepNext/>
        <w:widowControl w:val="0"/>
        <w:spacing w:after="0" w:line="360" w:lineRule="auto"/>
        <w:jc w:val="both"/>
        <w:outlineLvl w:val="1"/>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Данная дисциплина является вариативной.</w:t>
      </w:r>
    </w:p>
    <w:p w:rsidR="004E0EC1" w:rsidRDefault="00750474">
      <w:pPr>
        <w:keepNext/>
        <w:widowControl w:val="0"/>
        <w:spacing w:after="0" w:line="360" w:lineRule="auto"/>
        <w:ind w:firstLine="708"/>
        <w:jc w:val="both"/>
        <w:outlineLvl w:val="1"/>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Общая трудоемкость освоения дисципли</w:t>
      </w:r>
      <w:r w:rsidR="00A0055C">
        <w:rPr>
          <w:rFonts w:ascii="Times New Roman" w:eastAsia="Times New Roman" w:hAnsi="Times New Roman" w:cs="Times New Roman"/>
          <w:color w:val="000000" w:themeColor="text1"/>
          <w:sz w:val="24"/>
          <w:szCs w:val="24"/>
          <w:lang w:eastAsia="ru-RU"/>
        </w:rPr>
        <w:t xml:space="preserve">ны составляет 4 зач. ед. 144 ч., а для очно-заочной формы 3 зач.ед.108ч. </w:t>
      </w:r>
      <w:r>
        <w:rPr>
          <w:rFonts w:ascii="Times New Roman" w:eastAsia="Times New Roman" w:hAnsi="Times New Roman" w:cs="Times New Roman"/>
          <w:color w:val="000000" w:themeColor="text1"/>
          <w:sz w:val="24"/>
          <w:szCs w:val="24"/>
          <w:lang w:eastAsia="ru-RU"/>
        </w:rPr>
        <w:t>Учебным планом пр</w:t>
      </w:r>
      <w:r w:rsidR="00A0055C">
        <w:rPr>
          <w:rFonts w:ascii="Times New Roman" w:eastAsia="Times New Roman" w:hAnsi="Times New Roman" w:cs="Times New Roman"/>
          <w:color w:val="000000" w:themeColor="text1"/>
          <w:sz w:val="24"/>
          <w:szCs w:val="24"/>
          <w:lang w:eastAsia="ru-RU"/>
        </w:rPr>
        <w:t xml:space="preserve">едусмотрены лекционные занятия </w:t>
      </w:r>
      <w:r>
        <w:rPr>
          <w:rFonts w:ascii="Times New Roman" w:eastAsia="Times New Roman" w:hAnsi="Times New Roman" w:cs="Times New Roman"/>
          <w:color w:val="000000" w:themeColor="text1"/>
          <w:sz w:val="24"/>
          <w:szCs w:val="24"/>
          <w:lang w:eastAsia="ru-RU"/>
        </w:rPr>
        <w:t>1</w:t>
      </w:r>
      <w:r w:rsidR="00A0055C">
        <w:rPr>
          <w:rFonts w:ascii="Times New Roman" w:eastAsia="Times New Roman" w:hAnsi="Times New Roman" w:cs="Times New Roman"/>
          <w:color w:val="000000" w:themeColor="text1"/>
          <w:sz w:val="24"/>
          <w:szCs w:val="24"/>
          <w:lang w:eastAsia="ru-RU"/>
        </w:rPr>
        <w:t>6 ч. для очной формы обучения, 8</w:t>
      </w:r>
      <w:r>
        <w:rPr>
          <w:rFonts w:ascii="Times New Roman" w:eastAsia="Times New Roman" w:hAnsi="Times New Roman" w:cs="Times New Roman"/>
          <w:color w:val="000000" w:themeColor="text1"/>
          <w:sz w:val="24"/>
          <w:szCs w:val="24"/>
          <w:lang w:eastAsia="ru-RU"/>
        </w:rPr>
        <w:t xml:space="preserve"> ч. </w:t>
      </w:r>
      <w:r w:rsidR="00A0055C">
        <w:rPr>
          <w:rFonts w:ascii="Times New Roman" w:eastAsia="Times New Roman" w:hAnsi="Times New Roman" w:cs="Times New Roman"/>
          <w:color w:val="000000" w:themeColor="text1"/>
          <w:sz w:val="24"/>
          <w:szCs w:val="24"/>
          <w:lang w:eastAsia="ru-RU"/>
        </w:rPr>
        <w:t>для очно-заочной формы обучения</w:t>
      </w:r>
      <w:r>
        <w:rPr>
          <w:rFonts w:ascii="Times New Roman" w:eastAsia="Times New Roman" w:hAnsi="Times New Roman" w:cs="Times New Roman"/>
          <w:color w:val="000000" w:themeColor="text1"/>
          <w:sz w:val="24"/>
          <w:szCs w:val="24"/>
          <w:lang w:eastAsia="ru-RU"/>
        </w:rPr>
        <w:t>, практические занятия</w:t>
      </w:r>
      <w:r w:rsidR="00A0055C">
        <w:rPr>
          <w:rFonts w:ascii="Times New Roman" w:eastAsia="Times New Roman" w:hAnsi="Times New Roman" w:cs="Times New Roman"/>
          <w:color w:val="000000" w:themeColor="text1"/>
          <w:sz w:val="24"/>
          <w:szCs w:val="24"/>
          <w:lang w:eastAsia="ru-RU"/>
        </w:rPr>
        <w:t xml:space="preserve"> </w:t>
      </w:r>
      <w:r>
        <w:rPr>
          <w:rFonts w:ascii="Times New Roman" w:eastAsia="Times New Roman" w:hAnsi="Times New Roman" w:cs="Times New Roman"/>
          <w:color w:val="000000" w:themeColor="text1"/>
          <w:sz w:val="24"/>
          <w:szCs w:val="24"/>
          <w:lang w:eastAsia="ru-RU"/>
        </w:rPr>
        <w:t>2</w:t>
      </w:r>
      <w:r w:rsidR="00A0055C">
        <w:rPr>
          <w:rFonts w:ascii="Times New Roman" w:eastAsia="Times New Roman" w:hAnsi="Times New Roman" w:cs="Times New Roman"/>
          <w:color w:val="000000" w:themeColor="text1"/>
          <w:sz w:val="24"/>
          <w:szCs w:val="24"/>
          <w:lang w:eastAsia="ru-RU"/>
        </w:rPr>
        <w:t>0 ч. для очной формы обучения, 4</w:t>
      </w:r>
      <w:r>
        <w:rPr>
          <w:rFonts w:ascii="Times New Roman" w:eastAsia="Times New Roman" w:hAnsi="Times New Roman" w:cs="Times New Roman"/>
          <w:color w:val="000000" w:themeColor="text1"/>
          <w:sz w:val="24"/>
          <w:szCs w:val="24"/>
          <w:lang w:eastAsia="ru-RU"/>
        </w:rPr>
        <w:t xml:space="preserve"> ч. </w:t>
      </w:r>
      <w:r w:rsidR="00A0055C">
        <w:rPr>
          <w:rFonts w:ascii="Times New Roman" w:eastAsia="Times New Roman" w:hAnsi="Times New Roman" w:cs="Times New Roman"/>
          <w:color w:val="000000" w:themeColor="text1"/>
          <w:sz w:val="24"/>
          <w:szCs w:val="24"/>
          <w:lang w:eastAsia="ru-RU"/>
        </w:rPr>
        <w:t>для очно-заочной формы обучения</w:t>
      </w:r>
      <w:r>
        <w:rPr>
          <w:rFonts w:ascii="Times New Roman" w:eastAsia="Times New Roman" w:hAnsi="Times New Roman" w:cs="Times New Roman"/>
          <w:color w:val="000000" w:themeColor="text1"/>
          <w:sz w:val="24"/>
          <w:szCs w:val="24"/>
          <w:lang w:eastAsia="ru-RU"/>
        </w:rPr>
        <w:t>, с</w:t>
      </w:r>
      <w:r w:rsidR="00A0055C">
        <w:rPr>
          <w:rFonts w:ascii="Times New Roman" w:eastAsia="Times New Roman" w:hAnsi="Times New Roman" w:cs="Times New Roman"/>
          <w:color w:val="000000" w:themeColor="text1"/>
          <w:sz w:val="24"/>
          <w:szCs w:val="24"/>
          <w:lang w:eastAsia="ru-RU"/>
        </w:rPr>
        <w:t xml:space="preserve">амостоятельная работа студента </w:t>
      </w:r>
      <w:r>
        <w:rPr>
          <w:rFonts w:ascii="Times New Roman" w:eastAsia="Times New Roman" w:hAnsi="Times New Roman" w:cs="Times New Roman"/>
          <w:color w:val="000000" w:themeColor="text1"/>
          <w:sz w:val="24"/>
          <w:szCs w:val="24"/>
          <w:lang w:eastAsia="ru-RU"/>
        </w:rPr>
        <w:t>108</w:t>
      </w:r>
      <w:r w:rsidR="00684158">
        <w:rPr>
          <w:rFonts w:ascii="Times New Roman" w:eastAsia="Times New Roman" w:hAnsi="Times New Roman" w:cs="Times New Roman"/>
          <w:color w:val="000000" w:themeColor="text1"/>
          <w:sz w:val="24"/>
          <w:szCs w:val="24"/>
          <w:lang w:eastAsia="ru-RU"/>
        </w:rPr>
        <w:t xml:space="preserve"> ч. для очной формы обучения, 96</w:t>
      </w:r>
      <w:r>
        <w:rPr>
          <w:rFonts w:ascii="Times New Roman" w:eastAsia="Times New Roman" w:hAnsi="Times New Roman" w:cs="Times New Roman"/>
          <w:color w:val="000000" w:themeColor="text1"/>
          <w:sz w:val="24"/>
          <w:szCs w:val="24"/>
          <w:lang w:eastAsia="ru-RU"/>
        </w:rPr>
        <w:t xml:space="preserve"> ч. </w:t>
      </w:r>
      <w:r w:rsidR="00A0055C">
        <w:rPr>
          <w:rFonts w:ascii="Times New Roman" w:eastAsia="Times New Roman" w:hAnsi="Times New Roman" w:cs="Times New Roman"/>
          <w:color w:val="000000" w:themeColor="text1"/>
          <w:sz w:val="24"/>
          <w:szCs w:val="24"/>
          <w:lang w:eastAsia="ru-RU"/>
        </w:rPr>
        <w:t>для очно-заочной формы обучения</w:t>
      </w:r>
      <w:r>
        <w:rPr>
          <w:rFonts w:ascii="Times New Roman" w:eastAsia="Times New Roman" w:hAnsi="Times New Roman" w:cs="Times New Roman"/>
          <w:color w:val="000000" w:themeColor="text1"/>
          <w:sz w:val="24"/>
          <w:szCs w:val="24"/>
          <w:lang w:eastAsia="ru-RU"/>
        </w:rPr>
        <w:t>.</w:t>
      </w:r>
    </w:p>
    <w:p w:rsidR="004E0EC1" w:rsidRDefault="004E0EC1">
      <w:pPr>
        <w:keepNext/>
        <w:widowControl w:val="0"/>
        <w:spacing w:after="0" w:line="360" w:lineRule="auto"/>
        <w:ind w:firstLine="708"/>
        <w:jc w:val="both"/>
        <w:outlineLvl w:val="1"/>
        <w:rPr>
          <w:rFonts w:ascii="Times New Roman" w:eastAsia="Times New Roman" w:hAnsi="Times New Roman" w:cs="Times New Roman"/>
          <w:color w:val="000000" w:themeColor="text1"/>
          <w:sz w:val="24"/>
          <w:szCs w:val="24"/>
          <w:lang w:eastAsia="ru-RU"/>
        </w:rPr>
      </w:pPr>
    </w:p>
    <w:p w:rsidR="004E0EC1" w:rsidRDefault="00750474">
      <w:pPr>
        <w:spacing w:after="0" w:line="36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Цель и задачи изучения дисциплины</w:t>
      </w:r>
    </w:p>
    <w:p w:rsidR="004E0EC1" w:rsidRDefault="00750474">
      <w:pPr>
        <w:spacing w:after="0" w:line="360" w:lineRule="auto"/>
        <w:ind w:firstLine="720"/>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Целью</w:t>
      </w:r>
      <w:r>
        <w:rPr>
          <w:rFonts w:ascii="Times New Roman" w:hAnsi="Times New Roman" w:cs="Times New Roman"/>
          <w:color w:val="000000" w:themeColor="text1"/>
          <w:sz w:val="24"/>
          <w:szCs w:val="24"/>
        </w:rPr>
        <w:t xml:space="preserve"> изучения дисциплины «Политология» является получение студентами начального политического образования, приобретение способности рационально – критически осмысливать политические явления и процессы, свободно самоопределяться в условиях политического выбора, а также усваивать азы кодекса политического поведения и волеизъявления, присущего демократически организованному обществу.</w:t>
      </w:r>
    </w:p>
    <w:p w:rsidR="004E0EC1" w:rsidRDefault="00750474">
      <w:pPr>
        <w:tabs>
          <w:tab w:val="left" w:pos="142"/>
          <w:tab w:val="left" w:pos="284"/>
        </w:tabs>
        <w:spacing w:after="0" w:line="360" w:lineRule="auto"/>
        <w:ind w:firstLine="720"/>
        <w:jc w:val="both"/>
        <w:rPr>
          <w:rFonts w:ascii="Times New Roman" w:hAnsi="Times New Roman" w:cs="Times New Roman"/>
          <w:color w:val="000000" w:themeColor="text1"/>
          <w:sz w:val="24"/>
          <w:szCs w:val="24"/>
        </w:rPr>
      </w:pPr>
      <w:r>
        <w:rPr>
          <w:rFonts w:ascii="Times New Roman" w:hAnsi="Times New Roman" w:cs="Times New Roman"/>
          <w:b/>
          <w:iCs/>
          <w:color w:val="000000" w:themeColor="text1"/>
          <w:sz w:val="24"/>
          <w:szCs w:val="24"/>
        </w:rPr>
        <w:t>Задачи изучения дисциплины</w:t>
      </w:r>
      <w:r>
        <w:rPr>
          <w:rFonts w:ascii="Times New Roman" w:hAnsi="Times New Roman" w:cs="Times New Roman"/>
          <w:i/>
          <w:iCs/>
          <w:color w:val="000000" w:themeColor="text1"/>
          <w:sz w:val="24"/>
          <w:szCs w:val="24"/>
        </w:rPr>
        <w:t xml:space="preserve"> -</w:t>
      </w:r>
      <w:r>
        <w:rPr>
          <w:rFonts w:ascii="Times New Roman" w:hAnsi="Times New Roman" w:cs="Times New Roman"/>
          <w:color w:val="000000" w:themeColor="text1"/>
          <w:sz w:val="24"/>
          <w:szCs w:val="24"/>
        </w:rPr>
        <w:t xml:space="preserve"> изучение закономерностей развития системы политических отношений в обществе, формирование теоретических знаний о субъектах политического процесса, основных общественных институтах, связанных со сферой властных отношений, развитие умений, необходимых для рационально-критического анализа политических явлений, выявления их природы и взаимозависимостей с другими элементами системы общественных отношений, формирование навыков по прогнозированию тенденций политического развития, формирование у студентов мировоззренческой и политической культуры, в том числе культуры гражданственности, патриотизма, социальной и политической активности. </w:t>
      </w:r>
    </w:p>
    <w:p w:rsidR="004E0EC1" w:rsidRDefault="00750474">
      <w:pPr>
        <w:spacing w:after="0" w:line="360" w:lineRule="auto"/>
        <w:ind w:firstLine="709"/>
        <w:jc w:val="both"/>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В результате изучения данной дисциплины у студентов формируются следующие компетенции.</w:t>
      </w:r>
    </w:p>
    <w:p w:rsidR="004E0EC1" w:rsidRDefault="00750474">
      <w:pPr>
        <w:spacing w:after="0" w:line="360" w:lineRule="auto"/>
        <w:ind w:firstLine="709"/>
        <w:jc w:val="center"/>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b/>
          <w:color w:val="000000" w:themeColor="text1"/>
          <w:sz w:val="24"/>
          <w:szCs w:val="24"/>
          <w:lang w:eastAsia="ru-RU"/>
        </w:rPr>
        <w:t>Перечень</w:t>
      </w:r>
    </w:p>
    <w:p w:rsidR="004E0EC1" w:rsidRDefault="00750474">
      <w:pPr>
        <w:spacing w:after="0" w:line="360" w:lineRule="auto"/>
        <w:jc w:val="center"/>
        <w:rPr>
          <w:rFonts w:ascii="Times New Roman" w:eastAsia="Calibri" w:hAnsi="Times New Roman" w:cs="Times New Roman"/>
          <w:b/>
          <w:color w:val="000000" w:themeColor="text1"/>
          <w:sz w:val="24"/>
          <w:szCs w:val="24"/>
          <w:lang w:eastAsia="ru-RU"/>
        </w:rPr>
      </w:pPr>
      <w:r>
        <w:rPr>
          <w:rFonts w:ascii="Times New Roman" w:eastAsia="Calibri" w:hAnsi="Times New Roman" w:cs="Times New Roman"/>
          <w:b/>
          <w:color w:val="000000" w:themeColor="text1"/>
          <w:sz w:val="24"/>
          <w:szCs w:val="24"/>
          <w:lang w:eastAsia="ru-RU"/>
        </w:rPr>
        <w:t>сформированных компетенций в процессе освоения дисциплины</w:t>
      </w:r>
    </w:p>
    <w:p w:rsidR="004E0EC1" w:rsidRDefault="004E0EC1">
      <w:pPr>
        <w:spacing w:after="0" w:line="360" w:lineRule="auto"/>
        <w:jc w:val="center"/>
        <w:rPr>
          <w:rFonts w:ascii="Times New Roman" w:eastAsia="Calibri" w:hAnsi="Times New Roman" w:cs="Times New Roman"/>
          <w:b/>
          <w:color w:val="000000" w:themeColor="text1"/>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
        <w:gridCol w:w="2829"/>
        <w:gridCol w:w="1135"/>
        <w:gridCol w:w="4075"/>
      </w:tblGrid>
      <w:tr w:rsidR="004E0EC1">
        <w:trPr>
          <w:jc w:val="center"/>
        </w:trPr>
        <w:tc>
          <w:tcPr>
            <w:tcW w:w="800" w:type="pct"/>
            <w:tcBorders>
              <w:top w:val="single" w:sz="4" w:space="0" w:color="auto"/>
              <w:left w:val="single" w:sz="4" w:space="0" w:color="auto"/>
              <w:bottom w:val="single" w:sz="4" w:space="0" w:color="auto"/>
              <w:right w:val="single" w:sz="4" w:space="0" w:color="auto"/>
            </w:tcBorders>
            <w:vAlign w:val="center"/>
          </w:tcPr>
          <w:p w:rsidR="004E0EC1" w:rsidRDefault="00750474">
            <w:pPr>
              <w:ind w:left="11" w:hanging="11"/>
              <w:jc w:val="center"/>
              <w:rPr>
                <w:rFonts w:ascii="Times New Roman" w:eastAsia="Calibri" w:hAnsi="Times New Roman" w:cs="Times New Roman"/>
                <w:b/>
                <w:bCs/>
                <w:color w:val="000000" w:themeColor="text1"/>
                <w:sz w:val="24"/>
                <w:szCs w:val="24"/>
              </w:rPr>
            </w:pPr>
            <w:r>
              <w:rPr>
                <w:rFonts w:ascii="Times New Roman" w:eastAsia="Calibri" w:hAnsi="Times New Roman" w:cs="Times New Roman"/>
                <w:b/>
                <w:bCs/>
                <w:color w:val="000000" w:themeColor="text1"/>
                <w:sz w:val="24"/>
                <w:szCs w:val="24"/>
              </w:rPr>
              <w:t>Код и наименова</w:t>
            </w:r>
            <w:r>
              <w:rPr>
                <w:rFonts w:ascii="Times New Roman" w:eastAsia="Calibri" w:hAnsi="Times New Roman" w:cs="Times New Roman"/>
                <w:b/>
                <w:bCs/>
                <w:color w:val="000000" w:themeColor="text1"/>
                <w:sz w:val="24"/>
                <w:szCs w:val="24"/>
              </w:rPr>
              <w:lastRenderedPageBreak/>
              <w:t>ние</w:t>
            </w:r>
          </w:p>
          <w:p w:rsidR="004E0EC1" w:rsidRDefault="00750474">
            <w:pPr>
              <w:ind w:left="11" w:hanging="11"/>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bCs/>
                <w:color w:val="000000" w:themeColor="text1"/>
                <w:sz w:val="24"/>
                <w:szCs w:val="24"/>
              </w:rPr>
              <w:t>компетенции</w:t>
            </w:r>
          </w:p>
        </w:tc>
        <w:tc>
          <w:tcPr>
            <w:tcW w:w="1478" w:type="pct"/>
            <w:tcBorders>
              <w:top w:val="single" w:sz="4" w:space="0" w:color="auto"/>
              <w:left w:val="single" w:sz="4" w:space="0" w:color="auto"/>
              <w:bottom w:val="single" w:sz="4" w:space="0" w:color="auto"/>
              <w:right w:val="single" w:sz="4" w:space="0" w:color="auto"/>
            </w:tcBorders>
            <w:vAlign w:val="center"/>
          </w:tcPr>
          <w:p w:rsidR="004E0EC1" w:rsidRDefault="00750474">
            <w:pPr>
              <w:ind w:left="11" w:hanging="11"/>
              <w:jc w:val="center"/>
              <w:rPr>
                <w:rFonts w:ascii="Times New Roman" w:eastAsia="Calibri" w:hAnsi="Times New Roman" w:cs="Times New Roman"/>
                <w:b/>
                <w:bCs/>
                <w:color w:val="000000" w:themeColor="text1"/>
                <w:sz w:val="24"/>
                <w:szCs w:val="24"/>
              </w:rPr>
            </w:pPr>
            <w:r>
              <w:rPr>
                <w:rFonts w:ascii="Times New Roman" w:eastAsia="Calibri" w:hAnsi="Times New Roman" w:cs="Times New Roman"/>
                <w:b/>
                <w:bCs/>
                <w:color w:val="000000" w:themeColor="text1"/>
                <w:sz w:val="24"/>
                <w:szCs w:val="24"/>
              </w:rPr>
              <w:lastRenderedPageBreak/>
              <w:t>Код и наименование</w:t>
            </w:r>
          </w:p>
          <w:p w:rsidR="004E0EC1" w:rsidRDefault="00750474">
            <w:pPr>
              <w:ind w:left="11" w:hanging="11"/>
              <w:jc w:val="center"/>
              <w:rPr>
                <w:rFonts w:ascii="Times New Roman" w:eastAsia="Calibri" w:hAnsi="Times New Roman" w:cs="Times New Roman"/>
                <w:b/>
                <w:bCs/>
                <w:color w:val="000000" w:themeColor="text1"/>
                <w:sz w:val="24"/>
                <w:szCs w:val="24"/>
              </w:rPr>
            </w:pPr>
            <w:r>
              <w:rPr>
                <w:rFonts w:ascii="Times New Roman" w:eastAsia="Calibri" w:hAnsi="Times New Roman" w:cs="Times New Roman"/>
                <w:b/>
                <w:bCs/>
                <w:color w:val="000000" w:themeColor="text1"/>
                <w:sz w:val="24"/>
                <w:szCs w:val="24"/>
              </w:rPr>
              <w:t xml:space="preserve">индикатора </w:t>
            </w:r>
            <w:r>
              <w:rPr>
                <w:rFonts w:ascii="Times New Roman" w:eastAsia="Calibri" w:hAnsi="Times New Roman" w:cs="Times New Roman"/>
                <w:b/>
                <w:bCs/>
                <w:color w:val="000000" w:themeColor="text1"/>
                <w:sz w:val="24"/>
                <w:szCs w:val="24"/>
              </w:rPr>
              <w:lastRenderedPageBreak/>
              <w:t>достижения</w:t>
            </w:r>
          </w:p>
          <w:p w:rsidR="004E0EC1" w:rsidRDefault="00750474">
            <w:pPr>
              <w:ind w:left="11" w:hanging="11"/>
              <w:jc w:val="center"/>
              <w:rPr>
                <w:rFonts w:ascii="Times New Roman" w:eastAsia="Calibri" w:hAnsi="Times New Roman" w:cs="Times New Roman"/>
                <w:b/>
                <w:bCs/>
                <w:color w:val="000000" w:themeColor="text1"/>
                <w:sz w:val="24"/>
                <w:szCs w:val="24"/>
              </w:rPr>
            </w:pPr>
            <w:r>
              <w:rPr>
                <w:rFonts w:ascii="Times New Roman" w:eastAsia="Calibri" w:hAnsi="Times New Roman" w:cs="Times New Roman"/>
                <w:b/>
                <w:bCs/>
                <w:color w:val="000000" w:themeColor="text1"/>
                <w:sz w:val="24"/>
                <w:szCs w:val="24"/>
              </w:rPr>
              <w:t>компе</w:t>
            </w:r>
            <w:r>
              <w:rPr>
                <w:rFonts w:ascii="Times New Roman" w:eastAsia="Calibri" w:hAnsi="Times New Roman" w:cs="Times New Roman"/>
                <w:b/>
                <w:bCs/>
                <w:color w:val="000000" w:themeColor="text1"/>
                <w:sz w:val="24"/>
                <w:szCs w:val="24"/>
              </w:rPr>
              <w:softHyphen/>
              <w:t>тенции</w:t>
            </w:r>
          </w:p>
        </w:tc>
        <w:tc>
          <w:tcPr>
            <w:tcW w:w="2722" w:type="pct"/>
            <w:gridSpan w:val="2"/>
            <w:tcBorders>
              <w:top w:val="single" w:sz="4" w:space="0" w:color="auto"/>
              <w:left w:val="single" w:sz="4" w:space="0" w:color="auto"/>
              <w:bottom w:val="single" w:sz="4" w:space="0" w:color="auto"/>
              <w:right w:val="single" w:sz="4" w:space="0" w:color="auto"/>
            </w:tcBorders>
            <w:vAlign w:val="center"/>
          </w:tcPr>
          <w:p w:rsidR="004E0EC1" w:rsidRDefault="00750474">
            <w:pPr>
              <w:ind w:left="11" w:hanging="11"/>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Планируемые результаты обучения</w:t>
            </w:r>
          </w:p>
          <w:p w:rsidR="004E0EC1" w:rsidRDefault="00750474">
            <w:pPr>
              <w:ind w:left="11" w:hanging="11"/>
              <w:jc w:val="center"/>
              <w:rPr>
                <w:rFonts w:ascii="Times New Roman" w:eastAsia="Calibri" w:hAnsi="Times New Roman" w:cs="Times New Roman"/>
                <w:b/>
                <w:color w:val="000000" w:themeColor="text1"/>
                <w:sz w:val="24"/>
                <w:szCs w:val="24"/>
              </w:rPr>
            </w:pPr>
            <w:r>
              <w:rPr>
                <w:rFonts w:ascii="Times New Roman" w:hAnsi="Times New Roman" w:cs="Times New Roman"/>
                <w:b/>
                <w:bCs/>
                <w:color w:val="000000" w:themeColor="text1"/>
                <w:sz w:val="24"/>
                <w:szCs w:val="24"/>
              </w:rPr>
              <w:lastRenderedPageBreak/>
              <w:t>по дисциплине (ЗУН)</w:t>
            </w:r>
          </w:p>
        </w:tc>
      </w:tr>
      <w:tr w:rsidR="004E0EC1">
        <w:trPr>
          <w:trHeight w:val="289"/>
          <w:jc w:val="center"/>
        </w:trPr>
        <w:tc>
          <w:tcPr>
            <w:tcW w:w="800" w:type="pct"/>
            <w:vMerge w:val="restart"/>
            <w:tcBorders>
              <w:left w:val="single" w:sz="6" w:space="0" w:color="000000"/>
              <w:right w:val="single" w:sz="6" w:space="0" w:color="000000"/>
            </w:tcBorders>
            <w:tcMar>
              <w:top w:w="30" w:type="dxa"/>
              <w:left w:w="108" w:type="dxa"/>
              <w:bottom w:w="30" w:type="dxa"/>
              <w:right w:w="108" w:type="dxa"/>
            </w:tcMar>
            <w:vAlign w:val="center"/>
          </w:tcPr>
          <w:p w:rsidR="004E0EC1" w:rsidRDefault="00750474">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УК-1. Способен осуществлять поиск, критический анализ и синтез информации, применять системный подход для решения поставленных задач</w:t>
            </w:r>
          </w:p>
          <w:p w:rsidR="004E0EC1" w:rsidRDefault="004E0EC1">
            <w:pPr>
              <w:pStyle w:val="ConsPlusNormal"/>
              <w:jc w:val="both"/>
              <w:rPr>
                <w:rFonts w:ascii="Times New Roman" w:hAnsi="Times New Roman" w:cs="Times New Roman"/>
                <w:color w:val="000000" w:themeColor="text1"/>
                <w:sz w:val="24"/>
                <w:szCs w:val="24"/>
              </w:rPr>
            </w:pPr>
          </w:p>
        </w:tc>
        <w:tc>
          <w:tcPr>
            <w:tcW w:w="1478" w:type="pct"/>
            <w:vMerge w:val="restart"/>
            <w:tcBorders>
              <w:left w:val="single" w:sz="6" w:space="0" w:color="000000"/>
              <w:right w:val="single" w:sz="6" w:space="0" w:color="000000"/>
            </w:tcBorders>
          </w:tcPr>
          <w:p w:rsidR="004E0EC1" w:rsidRDefault="00750474" w:rsidP="009D3BBF">
            <w:pPr>
              <w:spacing w:after="0" w:line="240" w:lineRule="auto"/>
              <w:rPr>
                <w:rFonts w:ascii="Times New Roman" w:eastAsia="Calibri" w:hAnsi="Times New Roman" w:cs="Times New Roman"/>
                <w:b/>
                <w:color w:val="000000" w:themeColor="text1"/>
                <w:sz w:val="24"/>
                <w:szCs w:val="24"/>
              </w:rPr>
            </w:pPr>
            <w:r>
              <w:rPr>
                <w:rFonts w:ascii="Times New Roman" w:eastAsia="Times New Roman" w:hAnsi="Times New Roman" w:cs="Times New Roman"/>
                <w:color w:val="000000" w:themeColor="text1"/>
                <w:sz w:val="24"/>
                <w:szCs w:val="24"/>
                <w:lang w:eastAsia="ru-RU"/>
              </w:rPr>
              <w:t>ИД-</w:t>
            </w:r>
            <w:r w:rsidR="009D3BBF">
              <w:rPr>
                <w:rFonts w:ascii="Times New Roman" w:eastAsia="Times New Roman" w:hAnsi="Times New Roman" w:cs="Times New Roman"/>
                <w:color w:val="000000" w:themeColor="text1"/>
                <w:sz w:val="24"/>
                <w:szCs w:val="24"/>
                <w:lang w:eastAsia="ru-RU"/>
              </w:rPr>
              <w:t>7</w:t>
            </w:r>
            <w:r w:rsidR="009D3BBF" w:rsidRPr="009D3BBF">
              <w:rPr>
                <w:rFonts w:ascii="Times New Roman" w:eastAsia="Times New Roman" w:hAnsi="Times New Roman" w:cs="Times New Roman"/>
                <w:color w:val="000000" w:themeColor="text1"/>
                <w:sz w:val="24"/>
                <w:szCs w:val="24"/>
                <w:vertAlign w:val="subscript"/>
                <w:lang w:eastAsia="ru-RU"/>
              </w:rPr>
              <w:t>УК-</w:t>
            </w:r>
            <w:r w:rsidRPr="009D3BBF">
              <w:rPr>
                <w:rFonts w:ascii="Times New Roman" w:eastAsia="Times New Roman" w:hAnsi="Times New Roman" w:cs="Times New Roman"/>
                <w:color w:val="000000" w:themeColor="text1"/>
                <w:sz w:val="24"/>
                <w:szCs w:val="24"/>
                <w:vertAlign w:val="subscript"/>
                <w:lang w:eastAsia="ru-RU"/>
              </w:rPr>
              <w:t>1</w:t>
            </w:r>
            <w:r>
              <w:rPr>
                <w:rFonts w:ascii="Times New Roman" w:eastAsia="Times New Roman" w:hAnsi="Times New Roman" w:cs="Times New Roman"/>
                <w:color w:val="000000" w:themeColor="text1"/>
                <w:sz w:val="24"/>
                <w:szCs w:val="24"/>
                <w:lang w:eastAsia="ru-RU"/>
              </w:rPr>
              <w:t>. Рассматривает и предлагает возможные варианты решения поставленной задачи, оценивая их достоинства и недостатки</w:t>
            </w: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4E0EC1" w:rsidRDefault="00750474">
            <w:pPr>
              <w:spacing w:after="0" w:line="240" w:lineRule="auto"/>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Знать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4E0EC1" w:rsidRDefault="00750474">
            <w:pPr>
              <w:spacing w:after="0" w:line="240" w:lineRule="auto"/>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sz w:val="24"/>
                <w:szCs w:val="24"/>
              </w:rPr>
              <w:t>особенности и основные этапы истории развития государств, гражданских обществ; политические процессы; политическую систему общества и особенности ее функционирования</w:t>
            </w:r>
          </w:p>
        </w:tc>
      </w:tr>
      <w:tr w:rsidR="004E0EC1">
        <w:trPr>
          <w:trHeight w:val="28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rsidR="004E0EC1" w:rsidRDefault="004E0EC1">
            <w:pPr>
              <w:spacing w:after="0" w:line="240" w:lineRule="auto"/>
              <w:rPr>
                <w:rFonts w:ascii="Times New Roman" w:eastAsia="Calibri" w:hAnsi="Times New Roman" w:cs="Times New Roman"/>
                <w:color w:val="000000" w:themeColor="text1"/>
                <w:sz w:val="24"/>
                <w:szCs w:val="24"/>
              </w:rPr>
            </w:pPr>
          </w:p>
        </w:tc>
        <w:tc>
          <w:tcPr>
            <w:tcW w:w="1478" w:type="pct"/>
            <w:vMerge/>
            <w:tcBorders>
              <w:left w:val="single" w:sz="6" w:space="0" w:color="000000"/>
              <w:right w:val="single" w:sz="6" w:space="0" w:color="000000"/>
            </w:tcBorders>
          </w:tcPr>
          <w:p w:rsidR="004E0EC1" w:rsidRDefault="004E0EC1">
            <w:pPr>
              <w:spacing w:after="0" w:line="240" w:lineRule="auto"/>
              <w:rPr>
                <w:rFonts w:ascii="Times New Roman" w:eastAsia="Calibri" w:hAnsi="Times New Roman" w:cs="Times New Roman"/>
                <w:b/>
                <w:color w:val="000000" w:themeColor="text1"/>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4E0EC1" w:rsidRDefault="00750474">
            <w:pPr>
              <w:spacing w:after="0" w:line="240" w:lineRule="auto"/>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Уметь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4E0EC1" w:rsidRDefault="00750474">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четко устанавливать причинно-следственные связи между историческими событиями и реалиями современности.</w:t>
            </w:r>
          </w:p>
          <w:p w:rsidR="004E0EC1" w:rsidRDefault="00750474">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давать характеристику месту и роли России в мировом политическом процессе.</w:t>
            </w:r>
          </w:p>
          <w:p w:rsidR="004E0EC1" w:rsidRDefault="00750474">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выделять своеобразие политического, этнического, культурного и религиозного развития России и других стран;</w:t>
            </w:r>
          </w:p>
          <w:p w:rsidR="004E0EC1" w:rsidRDefault="00750474">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критически воспринимать, анализировать и оценивать политическую информацию, факторы и механизмы изменений</w:t>
            </w:r>
          </w:p>
        </w:tc>
      </w:tr>
      <w:tr w:rsidR="004E0EC1">
        <w:trPr>
          <w:trHeight w:val="289"/>
          <w:jc w:val="center"/>
        </w:trPr>
        <w:tc>
          <w:tcPr>
            <w:tcW w:w="800"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rsidR="004E0EC1" w:rsidRDefault="004E0EC1">
            <w:pPr>
              <w:spacing w:after="0" w:line="240" w:lineRule="auto"/>
              <w:rPr>
                <w:rFonts w:ascii="Times New Roman" w:eastAsia="Calibri" w:hAnsi="Times New Roman" w:cs="Times New Roman"/>
                <w:color w:val="000000" w:themeColor="text1"/>
                <w:sz w:val="24"/>
                <w:szCs w:val="24"/>
              </w:rPr>
            </w:pPr>
          </w:p>
        </w:tc>
        <w:tc>
          <w:tcPr>
            <w:tcW w:w="1478" w:type="pct"/>
            <w:vMerge/>
            <w:tcBorders>
              <w:left w:val="single" w:sz="6" w:space="0" w:color="000000"/>
              <w:bottom w:val="single" w:sz="6" w:space="0" w:color="000000"/>
              <w:right w:val="single" w:sz="6" w:space="0" w:color="000000"/>
            </w:tcBorders>
          </w:tcPr>
          <w:p w:rsidR="004E0EC1" w:rsidRDefault="004E0EC1">
            <w:pPr>
              <w:spacing w:after="0" w:line="240" w:lineRule="auto"/>
              <w:rPr>
                <w:rFonts w:ascii="Times New Roman" w:eastAsia="Calibri" w:hAnsi="Times New Roman" w:cs="Times New Roman"/>
                <w:b/>
                <w:color w:val="000000" w:themeColor="text1"/>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4E0EC1" w:rsidRDefault="00750474">
            <w:pPr>
              <w:spacing w:after="0" w:line="240" w:lineRule="auto"/>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Владеть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4E0EC1" w:rsidRDefault="00750474">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Навыками системного метода изучения политических процессов и явлений; анализа </w:t>
            </w:r>
          </w:p>
          <w:p w:rsidR="004E0EC1" w:rsidRDefault="00750474">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политических процессов в обществе; исследования особенностей функционирования </w:t>
            </w:r>
          </w:p>
          <w:p w:rsidR="004E0EC1" w:rsidRDefault="00750474">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политической системы общества и ее институтов; навыками построения сценариев политического развития</w:t>
            </w:r>
          </w:p>
        </w:tc>
      </w:tr>
    </w:tbl>
    <w:p w:rsidR="004E0EC1" w:rsidRDefault="004E0EC1">
      <w:pPr>
        <w:pStyle w:val="ConsPlusNormal"/>
        <w:spacing w:line="360" w:lineRule="auto"/>
        <w:jc w:val="both"/>
        <w:rPr>
          <w:rFonts w:ascii="Times New Roman" w:hAnsi="Times New Roman" w:cs="Times New Roman"/>
          <w:color w:val="000000" w:themeColor="text1"/>
          <w:sz w:val="24"/>
          <w:szCs w:val="24"/>
        </w:rPr>
      </w:pPr>
    </w:p>
    <w:p w:rsidR="004E0EC1" w:rsidRDefault="00750474">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4E0EC1" w:rsidRDefault="00750474">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w:t>
      </w:r>
      <w:r>
        <w:rPr>
          <w:rFonts w:ascii="Times New Roman" w:hAnsi="Times New Roman" w:cs="Times New Roman"/>
          <w:color w:val="000000" w:themeColor="text1"/>
          <w:sz w:val="24"/>
          <w:szCs w:val="24"/>
        </w:rPr>
        <w:lastRenderedPageBreak/>
        <w:t>успешно работать в избранной сфере профессиональной деятельности и быть востребованным на рынке труда.</w:t>
      </w:r>
    </w:p>
    <w:p w:rsidR="004E0EC1" w:rsidRDefault="004E0EC1">
      <w:pPr>
        <w:spacing w:after="0" w:line="360" w:lineRule="auto"/>
        <w:rPr>
          <w:rFonts w:ascii="Times New Roman" w:eastAsia="Times New Roman" w:hAnsi="Times New Roman" w:cs="Times New Roman"/>
          <w:b/>
          <w:color w:val="000000" w:themeColor="text1"/>
          <w:sz w:val="24"/>
          <w:szCs w:val="24"/>
          <w:lang w:eastAsia="ru-RU"/>
        </w:rPr>
      </w:pPr>
    </w:p>
    <w:p w:rsidR="004E0EC1" w:rsidRDefault="00750474">
      <w:pPr>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2. РАСПРЕДЕЛЕНИЕ ЧАСОВ ДИСЦИПЛИНЫ ПО ФОРМАМ И ВИДАМ РАБОТ </w:t>
      </w:r>
    </w:p>
    <w:p w:rsidR="004E0EC1" w:rsidRDefault="004E0EC1">
      <w:pPr>
        <w:spacing w:after="0" w:line="360" w:lineRule="auto"/>
        <w:jc w:val="center"/>
        <w:rPr>
          <w:rFonts w:ascii="Times New Roman" w:eastAsia="Times New Roman" w:hAnsi="Times New Roman" w:cs="Times New Roman"/>
          <w:color w:val="000000" w:themeColor="text1"/>
          <w:sz w:val="24"/>
          <w:szCs w:val="24"/>
          <w:lang w:eastAsia="ru-RU"/>
        </w:rPr>
      </w:pPr>
    </w:p>
    <w:p w:rsidR="004E0EC1" w:rsidRDefault="00750474">
      <w:pPr>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46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993"/>
        <w:gridCol w:w="708"/>
        <w:gridCol w:w="709"/>
        <w:gridCol w:w="851"/>
        <w:gridCol w:w="2800"/>
      </w:tblGrid>
      <w:tr w:rsidR="00AF4F7E" w:rsidTr="00AF4F7E">
        <w:trPr>
          <w:trHeight w:val="1158"/>
          <w:jc w:val="right"/>
        </w:trPr>
        <w:tc>
          <w:tcPr>
            <w:tcW w:w="567" w:type="dxa"/>
            <w:vMerge w:val="restart"/>
            <w:vAlign w:val="center"/>
          </w:tcPr>
          <w:p w:rsidR="00AF4F7E" w:rsidRDefault="00AF4F7E" w:rsidP="00AF4F7E">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AF4F7E" w:rsidRDefault="00AF4F7E" w:rsidP="00AF4F7E">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AF4F7E" w:rsidRDefault="00AF4F7E" w:rsidP="00AF4F7E">
            <w:pPr>
              <w:widowControl w:val="0"/>
              <w:spacing w:after="0" w:line="240" w:lineRule="auto"/>
              <w:jc w:val="center"/>
              <w:rPr>
                <w:rFonts w:ascii="Times New Roman" w:eastAsia="Times New Roman" w:hAnsi="Times New Roman" w:cs="Times New Roman"/>
                <w:b/>
                <w:color w:val="000000" w:themeColor="text1"/>
                <w:sz w:val="20"/>
                <w:szCs w:val="20"/>
                <w:lang w:eastAsia="ru-RU"/>
              </w:rPr>
            </w:pPr>
            <w:r>
              <w:rPr>
                <w:rFonts w:ascii="Times New Roman" w:eastAsia="Times New Roman" w:hAnsi="Times New Roman" w:cs="Times New Roman"/>
                <w:b/>
                <w:color w:val="000000" w:themeColor="text1"/>
                <w:sz w:val="20"/>
                <w:szCs w:val="20"/>
                <w:lang w:eastAsia="ru-RU"/>
              </w:rPr>
              <w:t>№</w:t>
            </w:r>
          </w:p>
          <w:p w:rsidR="00AF4F7E" w:rsidRDefault="00AF4F7E" w:rsidP="00AF4F7E">
            <w:pPr>
              <w:widowControl w:val="0"/>
              <w:spacing w:after="0" w:line="240" w:lineRule="auto"/>
              <w:jc w:val="center"/>
              <w:rPr>
                <w:rFonts w:ascii="Times New Roman" w:eastAsia="Times New Roman" w:hAnsi="Times New Roman" w:cs="Times New Roman"/>
                <w:b/>
                <w:color w:val="000000" w:themeColor="text1"/>
                <w:sz w:val="20"/>
                <w:szCs w:val="20"/>
                <w:lang w:eastAsia="ru-RU"/>
              </w:rPr>
            </w:pPr>
            <w:r>
              <w:rPr>
                <w:rFonts w:ascii="Times New Roman" w:eastAsia="Times New Roman" w:hAnsi="Times New Roman" w:cs="Times New Roman"/>
                <w:b/>
                <w:color w:val="000000" w:themeColor="text1"/>
                <w:sz w:val="20"/>
                <w:szCs w:val="20"/>
                <w:lang w:eastAsia="ru-RU"/>
              </w:rPr>
              <w:t>п/п</w:t>
            </w:r>
          </w:p>
        </w:tc>
        <w:tc>
          <w:tcPr>
            <w:tcW w:w="2835" w:type="dxa"/>
            <w:vMerge w:val="restart"/>
            <w:shd w:val="clear" w:color="auto" w:fill="auto"/>
            <w:tcMar>
              <w:top w:w="28" w:type="dxa"/>
              <w:left w:w="17" w:type="dxa"/>
              <w:right w:w="17" w:type="dxa"/>
            </w:tcMar>
            <w:vAlign w:val="center"/>
          </w:tcPr>
          <w:p w:rsidR="00AF4F7E" w:rsidRDefault="00AF4F7E" w:rsidP="00AF4F7E">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AF4F7E" w:rsidRDefault="00AF4F7E" w:rsidP="00AF4F7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Темы дисциплины</w:t>
            </w:r>
          </w:p>
        </w:tc>
        <w:tc>
          <w:tcPr>
            <w:tcW w:w="3261" w:type="dxa"/>
            <w:gridSpan w:val="4"/>
            <w:vAlign w:val="center"/>
          </w:tcPr>
          <w:p w:rsidR="00AF4F7E" w:rsidRDefault="00AF4F7E" w:rsidP="00AF4F7E">
            <w:pPr>
              <w:widowControl w:val="0"/>
              <w:spacing w:after="0" w:line="240" w:lineRule="auto"/>
              <w:jc w:val="both"/>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rsidR="00AF4F7E" w:rsidRDefault="00AF4F7E" w:rsidP="00AF4F7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Формы текущего контроля успеваемости</w:t>
            </w:r>
          </w:p>
          <w:p w:rsidR="00AF4F7E" w:rsidRDefault="00AF4F7E" w:rsidP="00AF4F7E">
            <w:pPr>
              <w:widowControl w:val="0"/>
              <w:spacing w:after="0" w:line="240" w:lineRule="auto"/>
              <w:jc w:val="center"/>
              <w:rPr>
                <w:rFonts w:ascii="Times New Roman" w:eastAsia="Times New Roman" w:hAnsi="Times New Roman" w:cs="Times New Roman"/>
                <w:i/>
                <w:color w:val="000000" w:themeColor="text1"/>
                <w:sz w:val="24"/>
                <w:szCs w:val="24"/>
                <w:lang w:eastAsia="ru-RU"/>
              </w:rPr>
            </w:pPr>
          </w:p>
        </w:tc>
      </w:tr>
      <w:tr w:rsidR="00AF4F7E" w:rsidTr="00AF4F7E">
        <w:trPr>
          <w:jc w:val="right"/>
        </w:trPr>
        <w:tc>
          <w:tcPr>
            <w:tcW w:w="567" w:type="dxa"/>
            <w:vMerge/>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2835" w:type="dxa"/>
            <w:vMerge/>
            <w:shd w:val="clear" w:color="auto" w:fill="auto"/>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3"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всего</w:t>
            </w:r>
          </w:p>
        </w:tc>
        <w:tc>
          <w:tcPr>
            <w:tcW w:w="708"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л/з</w:t>
            </w:r>
          </w:p>
        </w:tc>
        <w:tc>
          <w:tcPr>
            <w:tcW w:w="709"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п/з</w:t>
            </w:r>
          </w:p>
        </w:tc>
        <w:tc>
          <w:tcPr>
            <w:tcW w:w="851"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с/р</w:t>
            </w:r>
          </w:p>
        </w:tc>
        <w:tc>
          <w:tcPr>
            <w:tcW w:w="2800" w:type="dxa"/>
            <w:vMerge/>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r>
      <w:tr w:rsidR="00AF4F7E" w:rsidTr="00AF4F7E">
        <w:trPr>
          <w:jc w:val="right"/>
        </w:trPr>
        <w:tc>
          <w:tcPr>
            <w:tcW w:w="567"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1</w:t>
            </w:r>
          </w:p>
        </w:tc>
        <w:tc>
          <w:tcPr>
            <w:tcW w:w="2835" w:type="dxa"/>
            <w:shd w:val="clear" w:color="auto" w:fill="auto"/>
          </w:tcPr>
          <w:p w:rsidR="00AF4F7E" w:rsidRDefault="00AF4F7E" w:rsidP="00AF4F7E">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1.</w:t>
            </w:r>
            <w:r>
              <w:rPr>
                <w:rFonts w:ascii="Times New Roman" w:hAnsi="Times New Roman" w:cs="Times New Roman"/>
                <w:color w:val="000000" w:themeColor="text1"/>
                <w:sz w:val="24"/>
                <w:szCs w:val="24"/>
              </w:rPr>
              <w:t xml:space="preserve"> Политология как наука</w:t>
            </w:r>
          </w:p>
        </w:tc>
        <w:tc>
          <w:tcPr>
            <w:tcW w:w="993"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708"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2800" w:type="dxa"/>
            <w:vAlign w:val="center"/>
          </w:tcPr>
          <w:p w:rsidR="00AF4F7E" w:rsidRDefault="00AF4F7E" w:rsidP="00AF4F7E">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 эссе, тест</w:t>
            </w:r>
          </w:p>
        </w:tc>
      </w:tr>
      <w:tr w:rsidR="00AF4F7E" w:rsidTr="00AF4F7E">
        <w:trPr>
          <w:jc w:val="right"/>
        </w:trPr>
        <w:tc>
          <w:tcPr>
            <w:tcW w:w="567"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2835" w:type="dxa"/>
            <w:shd w:val="clear" w:color="auto" w:fill="auto"/>
          </w:tcPr>
          <w:p w:rsidR="00AF4F7E" w:rsidRDefault="00AF4F7E" w:rsidP="00AF4F7E">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2</w:t>
            </w:r>
            <w:r>
              <w:rPr>
                <w:rFonts w:ascii="Times New Roman" w:hAnsi="Times New Roman" w:cs="Times New Roman"/>
                <w:color w:val="000000" w:themeColor="text1"/>
                <w:sz w:val="24"/>
                <w:szCs w:val="24"/>
              </w:rPr>
              <w:t>. История политической мысли</w:t>
            </w:r>
          </w:p>
        </w:tc>
        <w:tc>
          <w:tcPr>
            <w:tcW w:w="993"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13</w:t>
            </w:r>
          </w:p>
        </w:tc>
        <w:tc>
          <w:tcPr>
            <w:tcW w:w="708"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851"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2800" w:type="dxa"/>
            <w:vAlign w:val="center"/>
          </w:tcPr>
          <w:p w:rsidR="00AF4F7E" w:rsidRDefault="00AF4F7E" w:rsidP="00AF4F7E">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устный ответ, реферат, доклад, эссе, тест, творческое задание</w:t>
            </w:r>
          </w:p>
        </w:tc>
      </w:tr>
      <w:tr w:rsidR="00AF4F7E" w:rsidTr="00AF4F7E">
        <w:trPr>
          <w:jc w:val="right"/>
        </w:trPr>
        <w:tc>
          <w:tcPr>
            <w:tcW w:w="567"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3</w:t>
            </w:r>
          </w:p>
        </w:tc>
        <w:tc>
          <w:tcPr>
            <w:tcW w:w="2835" w:type="dxa"/>
            <w:shd w:val="clear" w:color="auto" w:fill="auto"/>
          </w:tcPr>
          <w:p w:rsidR="00AF4F7E" w:rsidRDefault="00AF4F7E" w:rsidP="00AF4F7E">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3.</w:t>
            </w:r>
            <w:r>
              <w:rPr>
                <w:rFonts w:ascii="Times New Roman" w:hAnsi="Times New Roman" w:cs="Times New Roman"/>
                <w:color w:val="000000" w:themeColor="text1"/>
                <w:sz w:val="24"/>
                <w:szCs w:val="24"/>
              </w:rPr>
              <w:t xml:space="preserve"> Политическая власть.</w:t>
            </w:r>
          </w:p>
        </w:tc>
        <w:tc>
          <w:tcPr>
            <w:tcW w:w="993"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708"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2800" w:type="dxa"/>
            <w:vAlign w:val="center"/>
          </w:tcPr>
          <w:p w:rsidR="00AF4F7E" w:rsidRDefault="00AF4F7E" w:rsidP="00AF4F7E">
            <w:pPr>
              <w:spacing w:after="0" w:line="240" w:lineRule="auto"/>
              <w:jc w:val="center"/>
              <w:rPr>
                <w:rFonts w:ascii="Times New Roman" w:eastAsia="Times New Roman" w:hAnsi="Times New Roman" w:cs="Times New Roman"/>
                <w:i/>
                <w:color w:val="000000" w:themeColor="text1"/>
                <w:sz w:val="24"/>
                <w:szCs w:val="24"/>
                <w:lang w:eastAsia="ru-RU"/>
              </w:rPr>
            </w:pPr>
            <w:r>
              <w:rPr>
                <w:rFonts w:ascii="Times New Roman" w:eastAsia="Calibri" w:hAnsi="Times New Roman" w:cs="Times New Roman"/>
                <w:color w:val="000000" w:themeColor="text1"/>
                <w:sz w:val="24"/>
                <w:szCs w:val="24"/>
                <w:lang w:eastAsia="ar-SA"/>
              </w:rPr>
              <w:t>реферат, доклад, эссе, тест, творческое задание, конспект статьи о коррупции во власти,</w:t>
            </w:r>
            <w:r>
              <w:rPr>
                <w:rFonts w:ascii="Times New Roman" w:eastAsia="Times New Roman" w:hAnsi="Times New Roman" w:cs="Times New Roman"/>
                <w:color w:val="000000" w:themeColor="text1"/>
                <w:sz w:val="24"/>
                <w:szCs w:val="24"/>
                <w:lang w:eastAsia="ru-RU"/>
              </w:rPr>
              <w:t xml:space="preserve"> дискуссия с представителем Законодательного собрания Камчатского края</w:t>
            </w:r>
          </w:p>
        </w:tc>
      </w:tr>
      <w:tr w:rsidR="00AF4F7E" w:rsidTr="00AF4F7E">
        <w:trPr>
          <w:jc w:val="right"/>
        </w:trPr>
        <w:tc>
          <w:tcPr>
            <w:tcW w:w="567"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4</w:t>
            </w:r>
          </w:p>
        </w:tc>
        <w:tc>
          <w:tcPr>
            <w:tcW w:w="2835" w:type="dxa"/>
            <w:shd w:val="clear" w:color="auto" w:fill="auto"/>
          </w:tcPr>
          <w:p w:rsidR="00AF4F7E" w:rsidRDefault="00AF4F7E" w:rsidP="00AF4F7E">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4</w:t>
            </w:r>
            <w:r>
              <w:rPr>
                <w:rFonts w:ascii="Times New Roman" w:hAnsi="Times New Roman" w:cs="Times New Roman"/>
                <w:color w:val="000000" w:themeColor="text1"/>
                <w:sz w:val="24"/>
                <w:szCs w:val="24"/>
              </w:rPr>
              <w:t>. Политическая система общества</w:t>
            </w:r>
            <w:r>
              <w:rPr>
                <w:rFonts w:ascii="Times New Roman" w:hAnsi="Times New Roman" w:cs="Times New Roman"/>
                <w:b/>
                <w:bCs/>
                <w:color w:val="000000" w:themeColor="text1"/>
                <w:sz w:val="24"/>
                <w:szCs w:val="24"/>
              </w:rPr>
              <w:t xml:space="preserve"> </w:t>
            </w:r>
          </w:p>
        </w:tc>
        <w:tc>
          <w:tcPr>
            <w:tcW w:w="993"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w:t>
            </w:r>
          </w:p>
        </w:tc>
        <w:tc>
          <w:tcPr>
            <w:tcW w:w="708"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851"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2800" w:type="dxa"/>
            <w:vAlign w:val="center"/>
          </w:tcPr>
          <w:p w:rsidR="00AF4F7E" w:rsidRDefault="00AF4F7E" w:rsidP="00AF4F7E">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устный ответ, реферат, конспект статьи, доклад, эссе, тест, </w:t>
            </w:r>
          </w:p>
          <w:p w:rsidR="00AF4F7E" w:rsidRDefault="00AF4F7E" w:rsidP="00AF4F7E">
            <w:pPr>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творческое задание</w:t>
            </w:r>
          </w:p>
        </w:tc>
      </w:tr>
      <w:tr w:rsidR="00AF4F7E" w:rsidTr="00AF4F7E">
        <w:trPr>
          <w:jc w:val="right"/>
        </w:trPr>
        <w:tc>
          <w:tcPr>
            <w:tcW w:w="567"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5</w:t>
            </w:r>
          </w:p>
        </w:tc>
        <w:tc>
          <w:tcPr>
            <w:tcW w:w="2835" w:type="dxa"/>
            <w:shd w:val="clear" w:color="auto" w:fill="auto"/>
          </w:tcPr>
          <w:p w:rsidR="00AF4F7E" w:rsidRDefault="00AF4F7E" w:rsidP="00AF4F7E">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5.</w:t>
            </w:r>
            <w:r>
              <w:rPr>
                <w:rFonts w:ascii="Times New Roman" w:hAnsi="Times New Roman" w:cs="Times New Roman"/>
                <w:color w:val="000000" w:themeColor="text1"/>
                <w:sz w:val="24"/>
                <w:szCs w:val="24"/>
              </w:rPr>
              <w:t xml:space="preserve"> Гражданское общество</w:t>
            </w:r>
          </w:p>
        </w:tc>
        <w:tc>
          <w:tcPr>
            <w:tcW w:w="993"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708"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851"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2800" w:type="dxa"/>
            <w:vAlign w:val="center"/>
          </w:tcPr>
          <w:p w:rsidR="00AF4F7E" w:rsidRDefault="00AF4F7E" w:rsidP="00AF4F7E">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устный ответ, реферат, доклад, эссе, тест, </w:t>
            </w:r>
          </w:p>
          <w:p w:rsidR="00AF4F7E" w:rsidRDefault="00AF4F7E" w:rsidP="00AF4F7E">
            <w:pPr>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творческое задание,</w:t>
            </w:r>
            <w:r>
              <w:rPr>
                <w:rFonts w:ascii="Times New Roman" w:eastAsia="Times New Roman" w:hAnsi="Times New Roman" w:cs="Times New Roman"/>
                <w:color w:val="000000" w:themeColor="text1"/>
                <w:sz w:val="24"/>
                <w:szCs w:val="24"/>
                <w:lang w:eastAsia="ru-RU"/>
              </w:rPr>
              <w:t xml:space="preserve"> дискуссия с представителем Законодательного собрания Камчатского края</w:t>
            </w:r>
          </w:p>
        </w:tc>
      </w:tr>
      <w:tr w:rsidR="00AF4F7E" w:rsidTr="00AF4F7E">
        <w:trPr>
          <w:jc w:val="right"/>
        </w:trPr>
        <w:tc>
          <w:tcPr>
            <w:tcW w:w="567"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6</w:t>
            </w:r>
          </w:p>
        </w:tc>
        <w:tc>
          <w:tcPr>
            <w:tcW w:w="2835" w:type="dxa"/>
            <w:shd w:val="clear" w:color="auto" w:fill="auto"/>
          </w:tcPr>
          <w:p w:rsidR="00AF4F7E" w:rsidRDefault="00AF4F7E" w:rsidP="00AF4F7E">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6</w:t>
            </w:r>
            <w:r>
              <w:rPr>
                <w:rFonts w:ascii="Times New Roman" w:hAnsi="Times New Roman" w:cs="Times New Roman"/>
                <w:color w:val="000000" w:themeColor="text1"/>
                <w:sz w:val="24"/>
                <w:szCs w:val="24"/>
              </w:rPr>
              <w:t>. Политические режим</w:t>
            </w:r>
          </w:p>
        </w:tc>
        <w:tc>
          <w:tcPr>
            <w:tcW w:w="993"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708"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851"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2800" w:type="dxa"/>
            <w:vAlign w:val="center"/>
          </w:tcPr>
          <w:p w:rsidR="00AF4F7E" w:rsidRDefault="00AF4F7E" w:rsidP="00AF4F7E">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устный ответ, реферат, доклад, эссе, тест, </w:t>
            </w:r>
          </w:p>
          <w:p w:rsidR="00AF4F7E" w:rsidRDefault="00AF4F7E" w:rsidP="00AF4F7E">
            <w:pPr>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творческое задание</w:t>
            </w:r>
          </w:p>
        </w:tc>
      </w:tr>
      <w:tr w:rsidR="00AF4F7E" w:rsidTr="00AF4F7E">
        <w:trPr>
          <w:jc w:val="right"/>
        </w:trPr>
        <w:tc>
          <w:tcPr>
            <w:tcW w:w="567"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7</w:t>
            </w:r>
          </w:p>
        </w:tc>
        <w:tc>
          <w:tcPr>
            <w:tcW w:w="2835" w:type="dxa"/>
            <w:shd w:val="clear" w:color="auto" w:fill="auto"/>
          </w:tcPr>
          <w:p w:rsidR="00AF4F7E" w:rsidRDefault="00AF4F7E" w:rsidP="00AF4F7E">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7.</w:t>
            </w:r>
            <w:r>
              <w:rPr>
                <w:rFonts w:ascii="Times New Roman" w:hAnsi="Times New Roman" w:cs="Times New Roman"/>
                <w:color w:val="000000" w:themeColor="text1"/>
                <w:sz w:val="24"/>
                <w:szCs w:val="24"/>
              </w:rPr>
              <w:t xml:space="preserve"> Политические элиты и лидеры</w:t>
            </w:r>
          </w:p>
        </w:tc>
        <w:tc>
          <w:tcPr>
            <w:tcW w:w="993"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w:t>
            </w:r>
          </w:p>
        </w:tc>
        <w:tc>
          <w:tcPr>
            <w:tcW w:w="708"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851"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2800" w:type="dxa"/>
            <w:vAlign w:val="center"/>
          </w:tcPr>
          <w:p w:rsidR="00AF4F7E" w:rsidRDefault="00AF4F7E" w:rsidP="00AF4F7E">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устный ответ, реферат, доклад, эссе, тест, </w:t>
            </w:r>
          </w:p>
          <w:p w:rsidR="00AF4F7E" w:rsidRDefault="00AF4F7E" w:rsidP="00AF4F7E">
            <w:pPr>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творческое задание</w:t>
            </w:r>
          </w:p>
        </w:tc>
      </w:tr>
      <w:tr w:rsidR="00AF4F7E" w:rsidTr="00AF4F7E">
        <w:trPr>
          <w:jc w:val="right"/>
        </w:trPr>
        <w:tc>
          <w:tcPr>
            <w:tcW w:w="567"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8</w:t>
            </w:r>
          </w:p>
        </w:tc>
        <w:tc>
          <w:tcPr>
            <w:tcW w:w="2835" w:type="dxa"/>
            <w:shd w:val="clear" w:color="auto" w:fill="auto"/>
          </w:tcPr>
          <w:p w:rsidR="00AF4F7E" w:rsidRDefault="00AF4F7E" w:rsidP="00AF4F7E">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8.</w:t>
            </w:r>
            <w:r>
              <w:rPr>
                <w:rFonts w:ascii="Times New Roman" w:hAnsi="Times New Roman" w:cs="Times New Roman"/>
                <w:color w:val="000000" w:themeColor="text1"/>
                <w:sz w:val="24"/>
                <w:szCs w:val="24"/>
              </w:rPr>
              <w:t xml:space="preserve"> Политические партии и партийные системы. Избирательные системы.</w:t>
            </w:r>
          </w:p>
        </w:tc>
        <w:tc>
          <w:tcPr>
            <w:tcW w:w="993"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w:t>
            </w:r>
          </w:p>
        </w:tc>
        <w:tc>
          <w:tcPr>
            <w:tcW w:w="708"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851"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2800" w:type="dxa"/>
            <w:vAlign w:val="center"/>
          </w:tcPr>
          <w:p w:rsidR="00AF4F7E" w:rsidRDefault="00AF4F7E" w:rsidP="00AF4F7E">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устный ответ, реферат, доклад, эссе, тест, </w:t>
            </w:r>
          </w:p>
          <w:p w:rsidR="00AF4F7E" w:rsidRDefault="00AF4F7E" w:rsidP="00AF4F7E">
            <w:pPr>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творческое задание-</w:t>
            </w:r>
            <w:r>
              <w:rPr>
                <w:rFonts w:ascii="Times New Roman" w:eastAsia="Times New Roman" w:hAnsi="Times New Roman" w:cs="Times New Roman"/>
                <w:color w:val="000000" w:themeColor="text1"/>
                <w:sz w:val="24"/>
                <w:szCs w:val="24"/>
                <w:lang w:eastAsia="ru-RU"/>
              </w:rPr>
              <w:t xml:space="preserve"> составление теста, </w:t>
            </w:r>
            <w:r>
              <w:rPr>
                <w:rFonts w:ascii="Times New Roman" w:eastAsia="Times New Roman" w:hAnsi="Times New Roman" w:cs="Times New Roman"/>
                <w:color w:val="000000" w:themeColor="text1"/>
                <w:sz w:val="24"/>
                <w:szCs w:val="24"/>
                <w:lang w:eastAsia="ru-RU"/>
              </w:rPr>
              <w:lastRenderedPageBreak/>
              <w:t>дискуссия с представителем политической партии</w:t>
            </w:r>
          </w:p>
        </w:tc>
      </w:tr>
      <w:tr w:rsidR="00AF4F7E" w:rsidTr="00AF4F7E">
        <w:trPr>
          <w:jc w:val="right"/>
        </w:trPr>
        <w:tc>
          <w:tcPr>
            <w:tcW w:w="567"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lastRenderedPageBreak/>
              <w:t>9</w:t>
            </w:r>
          </w:p>
        </w:tc>
        <w:tc>
          <w:tcPr>
            <w:tcW w:w="2835" w:type="dxa"/>
            <w:shd w:val="clear" w:color="auto" w:fill="auto"/>
          </w:tcPr>
          <w:p w:rsidR="00AF4F7E" w:rsidRDefault="00AF4F7E" w:rsidP="00AF4F7E">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9</w:t>
            </w:r>
            <w:r>
              <w:rPr>
                <w:rFonts w:ascii="Times New Roman" w:hAnsi="Times New Roman" w:cs="Times New Roman"/>
                <w:color w:val="000000" w:themeColor="text1"/>
                <w:sz w:val="24"/>
                <w:szCs w:val="24"/>
              </w:rPr>
              <w:t>. Политическая культура</w:t>
            </w:r>
          </w:p>
        </w:tc>
        <w:tc>
          <w:tcPr>
            <w:tcW w:w="993"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708"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2800" w:type="dxa"/>
            <w:vAlign w:val="center"/>
          </w:tcPr>
          <w:p w:rsidR="00AF4F7E" w:rsidRDefault="00AF4F7E" w:rsidP="00AF4F7E">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 доклад, эссе, тест, конспект статьи,</w:t>
            </w:r>
          </w:p>
          <w:p w:rsidR="00AF4F7E" w:rsidRDefault="00AF4F7E" w:rsidP="00AF4F7E">
            <w:pPr>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творческое задание</w:t>
            </w:r>
          </w:p>
        </w:tc>
      </w:tr>
      <w:tr w:rsidR="00AF4F7E" w:rsidTr="00AF4F7E">
        <w:trPr>
          <w:jc w:val="right"/>
        </w:trPr>
        <w:tc>
          <w:tcPr>
            <w:tcW w:w="567"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10</w:t>
            </w:r>
          </w:p>
        </w:tc>
        <w:tc>
          <w:tcPr>
            <w:tcW w:w="2835" w:type="dxa"/>
            <w:shd w:val="clear" w:color="auto" w:fill="auto"/>
          </w:tcPr>
          <w:p w:rsidR="00AF4F7E" w:rsidRDefault="00AF4F7E" w:rsidP="00AF4F7E">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10.</w:t>
            </w:r>
            <w:r>
              <w:rPr>
                <w:rFonts w:ascii="Times New Roman" w:hAnsi="Times New Roman" w:cs="Times New Roman"/>
                <w:color w:val="000000" w:themeColor="text1"/>
                <w:sz w:val="24"/>
                <w:szCs w:val="24"/>
              </w:rPr>
              <w:t xml:space="preserve"> Политическое сознание и политические идеологии.</w:t>
            </w:r>
          </w:p>
        </w:tc>
        <w:tc>
          <w:tcPr>
            <w:tcW w:w="993"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w:t>
            </w:r>
          </w:p>
        </w:tc>
        <w:tc>
          <w:tcPr>
            <w:tcW w:w="708"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851"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2800" w:type="dxa"/>
            <w:vAlign w:val="center"/>
          </w:tcPr>
          <w:p w:rsidR="00AF4F7E" w:rsidRDefault="00AF4F7E" w:rsidP="00AF4F7E">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устный ответ, реферат, доклад, эссе, тест, </w:t>
            </w:r>
          </w:p>
          <w:p w:rsidR="00AF4F7E" w:rsidRDefault="00AF4F7E" w:rsidP="00AF4F7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Calibri" w:hAnsi="Times New Roman" w:cs="Times New Roman"/>
                <w:color w:val="000000" w:themeColor="text1"/>
                <w:sz w:val="24"/>
                <w:szCs w:val="24"/>
                <w:lang w:eastAsia="ar-SA"/>
              </w:rPr>
              <w:t>творческое задание</w:t>
            </w:r>
          </w:p>
        </w:tc>
      </w:tr>
      <w:tr w:rsidR="00AF4F7E" w:rsidTr="00AF4F7E">
        <w:trPr>
          <w:jc w:val="right"/>
        </w:trPr>
        <w:tc>
          <w:tcPr>
            <w:tcW w:w="567"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11</w:t>
            </w:r>
          </w:p>
        </w:tc>
        <w:tc>
          <w:tcPr>
            <w:tcW w:w="2835" w:type="dxa"/>
            <w:shd w:val="clear" w:color="auto" w:fill="auto"/>
          </w:tcPr>
          <w:p w:rsidR="00AF4F7E" w:rsidRDefault="00AF4F7E" w:rsidP="00AF4F7E">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Тема.11. </w:t>
            </w:r>
            <w:r>
              <w:rPr>
                <w:rFonts w:ascii="Times New Roman" w:hAnsi="Times New Roman" w:cs="Times New Roman"/>
                <w:bCs/>
                <w:color w:val="000000" w:themeColor="text1"/>
                <w:sz w:val="24"/>
                <w:szCs w:val="24"/>
              </w:rPr>
              <w:t>Мировая политика</w:t>
            </w:r>
          </w:p>
        </w:tc>
        <w:tc>
          <w:tcPr>
            <w:tcW w:w="993"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w:t>
            </w:r>
          </w:p>
        </w:tc>
        <w:tc>
          <w:tcPr>
            <w:tcW w:w="708"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851"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2800" w:type="dxa"/>
            <w:vAlign w:val="center"/>
          </w:tcPr>
          <w:p w:rsidR="00AF4F7E" w:rsidRDefault="00AF4F7E" w:rsidP="00AF4F7E">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устный ответ, реферат, доклад, эссе, тест, </w:t>
            </w:r>
          </w:p>
          <w:p w:rsidR="00AF4F7E" w:rsidRDefault="00AF4F7E" w:rsidP="00AF4F7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Calibri" w:hAnsi="Times New Roman" w:cs="Times New Roman"/>
                <w:color w:val="000000" w:themeColor="text1"/>
                <w:sz w:val="24"/>
                <w:szCs w:val="24"/>
                <w:lang w:eastAsia="ar-SA"/>
              </w:rPr>
              <w:t>творческое задание</w:t>
            </w:r>
          </w:p>
        </w:tc>
      </w:tr>
      <w:tr w:rsidR="00AF4F7E" w:rsidTr="00AF4F7E">
        <w:trPr>
          <w:jc w:val="right"/>
        </w:trPr>
        <w:tc>
          <w:tcPr>
            <w:tcW w:w="567" w:type="dxa"/>
            <w:vAlign w:val="center"/>
          </w:tcPr>
          <w:p w:rsidR="00AF4F7E" w:rsidRDefault="00AF4F7E" w:rsidP="00AF4F7E">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2835" w:type="dxa"/>
            <w:shd w:val="clear" w:color="auto" w:fill="auto"/>
          </w:tcPr>
          <w:p w:rsidR="00AF4F7E" w:rsidRDefault="00AF4F7E" w:rsidP="00AF4F7E">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Итого:</w:t>
            </w:r>
          </w:p>
        </w:tc>
        <w:tc>
          <w:tcPr>
            <w:tcW w:w="993" w:type="dxa"/>
            <w:vAlign w:val="center"/>
          </w:tcPr>
          <w:p w:rsidR="00AF4F7E" w:rsidRDefault="00AF4F7E" w:rsidP="00AF4F7E">
            <w:pPr>
              <w:widowControl w:val="0"/>
              <w:spacing w:after="0" w:line="240" w:lineRule="auto"/>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108</w:t>
            </w:r>
          </w:p>
        </w:tc>
        <w:tc>
          <w:tcPr>
            <w:tcW w:w="708" w:type="dxa"/>
            <w:vAlign w:val="center"/>
          </w:tcPr>
          <w:p w:rsidR="00AF4F7E" w:rsidRDefault="00AF4F7E" w:rsidP="00AF4F7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18</w:t>
            </w:r>
          </w:p>
        </w:tc>
        <w:tc>
          <w:tcPr>
            <w:tcW w:w="709" w:type="dxa"/>
            <w:vAlign w:val="center"/>
          </w:tcPr>
          <w:p w:rsidR="00AF4F7E" w:rsidRDefault="00AF4F7E" w:rsidP="00AF4F7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18</w:t>
            </w:r>
          </w:p>
        </w:tc>
        <w:tc>
          <w:tcPr>
            <w:tcW w:w="851" w:type="dxa"/>
            <w:vAlign w:val="center"/>
          </w:tcPr>
          <w:p w:rsidR="00AF4F7E" w:rsidRDefault="00AF4F7E" w:rsidP="00AF4F7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72</w:t>
            </w:r>
          </w:p>
        </w:tc>
        <w:tc>
          <w:tcPr>
            <w:tcW w:w="2800" w:type="dxa"/>
            <w:vAlign w:val="center"/>
          </w:tcPr>
          <w:p w:rsidR="00AF4F7E" w:rsidRDefault="00AF4F7E" w:rsidP="00AF4F7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зачет</w:t>
            </w:r>
          </w:p>
        </w:tc>
      </w:tr>
    </w:tbl>
    <w:p w:rsidR="004E0EC1" w:rsidRDefault="004E0EC1">
      <w:pPr>
        <w:tabs>
          <w:tab w:val="left" w:pos="284"/>
        </w:tabs>
        <w:suppressAutoHyphens/>
        <w:spacing w:after="0" w:line="360" w:lineRule="auto"/>
        <w:jc w:val="both"/>
        <w:rPr>
          <w:rFonts w:ascii="Times New Roman" w:eastAsia="Times New Roman" w:hAnsi="Times New Roman" w:cs="Times New Roman"/>
          <w:caps/>
          <w:color w:val="000000" w:themeColor="text1"/>
          <w:sz w:val="24"/>
          <w:szCs w:val="24"/>
          <w:lang w:eastAsia="ru-RU"/>
        </w:rPr>
      </w:pPr>
    </w:p>
    <w:p w:rsidR="004E0EC1" w:rsidRDefault="00750474">
      <w:pPr>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Базовые разделы дисциплины и виды учебной работы, рекомендуемые для изучения студентам очно-заочной формы обучения </w:t>
      </w:r>
    </w:p>
    <w:tbl>
      <w:tblPr>
        <w:tblW w:w="946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993"/>
        <w:gridCol w:w="567"/>
        <w:gridCol w:w="850"/>
        <w:gridCol w:w="851"/>
        <w:gridCol w:w="2800"/>
      </w:tblGrid>
      <w:tr w:rsidR="004E0EC1">
        <w:trPr>
          <w:trHeight w:val="1158"/>
          <w:jc w:val="right"/>
        </w:trPr>
        <w:tc>
          <w:tcPr>
            <w:tcW w:w="567" w:type="dxa"/>
            <w:vMerge w:val="restart"/>
            <w:vAlign w:val="center"/>
          </w:tcPr>
          <w:p w:rsidR="004E0EC1" w:rsidRDefault="004E0EC1">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4E0EC1" w:rsidRDefault="004E0EC1">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4E0EC1" w:rsidRDefault="00750474">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w:t>
            </w:r>
          </w:p>
          <w:p w:rsidR="004E0EC1" w:rsidRDefault="00750474">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п/п</w:t>
            </w:r>
          </w:p>
        </w:tc>
        <w:tc>
          <w:tcPr>
            <w:tcW w:w="2835" w:type="dxa"/>
            <w:vMerge w:val="restart"/>
            <w:shd w:val="clear" w:color="auto" w:fill="auto"/>
            <w:tcMar>
              <w:top w:w="28" w:type="dxa"/>
              <w:left w:w="17" w:type="dxa"/>
              <w:right w:w="17" w:type="dxa"/>
            </w:tcMar>
            <w:vAlign w:val="center"/>
          </w:tcPr>
          <w:p w:rsidR="004E0EC1" w:rsidRDefault="004E0EC1">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4E0EC1" w:rsidRDefault="00750474">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Темы дисциплины</w:t>
            </w:r>
          </w:p>
        </w:tc>
        <w:tc>
          <w:tcPr>
            <w:tcW w:w="3261" w:type="dxa"/>
            <w:gridSpan w:val="4"/>
            <w:vAlign w:val="center"/>
          </w:tcPr>
          <w:p w:rsidR="004E0EC1" w:rsidRDefault="00750474">
            <w:pPr>
              <w:widowControl w:val="0"/>
              <w:spacing w:after="0" w:line="240" w:lineRule="auto"/>
              <w:jc w:val="both"/>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rsidR="004E0EC1" w:rsidRDefault="00750474">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Формы текущего контроля успеваемости</w:t>
            </w:r>
          </w:p>
          <w:p w:rsidR="004E0EC1" w:rsidRDefault="004E0EC1">
            <w:pPr>
              <w:widowControl w:val="0"/>
              <w:spacing w:after="0" w:line="240" w:lineRule="auto"/>
              <w:jc w:val="center"/>
              <w:rPr>
                <w:rFonts w:ascii="Times New Roman" w:eastAsia="Times New Roman" w:hAnsi="Times New Roman" w:cs="Times New Roman"/>
                <w:i/>
                <w:color w:val="000000" w:themeColor="text1"/>
                <w:sz w:val="24"/>
                <w:szCs w:val="24"/>
                <w:lang w:eastAsia="ru-RU"/>
              </w:rPr>
            </w:pPr>
          </w:p>
        </w:tc>
      </w:tr>
      <w:tr w:rsidR="004E0EC1">
        <w:trPr>
          <w:jc w:val="right"/>
        </w:trPr>
        <w:tc>
          <w:tcPr>
            <w:tcW w:w="567" w:type="dxa"/>
            <w:vMerge/>
            <w:vAlign w:val="center"/>
          </w:tcPr>
          <w:p w:rsidR="004E0EC1" w:rsidRDefault="004E0EC1">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835" w:type="dxa"/>
            <w:vMerge/>
            <w:shd w:val="clear" w:color="auto" w:fill="auto"/>
            <w:vAlign w:val="center"/>
          </w:tcPr>
          <w:p w:rsidR="004E0EC1" w:rsidRDefault="004E0EC1">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3"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всего</w:t>
            </w:r>
          </w:p>
        </w:tc>
        <w:tc>
          <w:tcPr>
            <w:tcW w:w="567"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л/з</w:t>
            </w:r>
          </w:p>
        </w:tc>
        <w:tc>
          <w:tcPr>
            <w:tcW w:w="850"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п/з</w:t>
            </w:r>
          </w:p>
        </w:tc>
        <w:tc>
          <w:tcPr>
            <w:tcW w:w="851"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с/р</w:t>
            </w:r>
          </w:p>
        </w:tc>
        <w:tc>
          <w:tcPr>
            <w:tcW w:w="2800" w:type="dxa"/>
            <w:vMerge/>
            <w:vAlign w:val="center"/>
          </w:tcPr>
          <w:p w:rsidR="004E0EC1" w:rsidRDefault="004E0EC1">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r>
      <w:tr w:rsidR="004E0EC1">
        <w:trPr>
          <w:jc w:val="right"/>
        </w:trPr>
        <w:tc>
          <w:tcPr>
            <w:tcW w:w="567"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2835" w:type="dxa"/>
            <w:shd w:val="clear" w:color="auto" w:fill="auto"/>
          </w:tcPr>
          <w:p w:rsidR="004E0EC1" w:rsidRDefault="00750474">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1.</w:t>
            </w:r>
            <w:r>
              <w:rPr>
                <w:rFonts w:ascii="Times New Roman" w:hAnsi="Times New Roman" w:cs="Times New Roman"/>
                <w:color w:val="000000" w:themeColor="text1"/>
                <w:sz w:val="24"/>
                <w:szCs w:val="24"/>
              </w:rPr>
              <w:t xml:space="preserve"> Политология как наука</w:t>
            </w:r>
          </w:p>
        </w:tc>
        <w:tc>
          <w:tcPr>
            <w:tcW w:w="993"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w:t>
            </w:r>
          </w:p>
        </w:tc>
        <w:tc>
          <w:tcPr>
            <w:tcW w:w="567"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850" w:type="dxa"/>
            <w:vAlign w:val="center"/>
          </w:tcPr>
          <w:p w:rsidR="004E0EC1" w:rsidRDefault="004E0EC1">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2800" w:type="dxa"/>
            <w:vAlign w:val="center"/>
          </w:tcPr>
          <w:p w:rsidR="004E0EC1" w:rsidRDefault="00750474">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 доклад, эссе, тест</w:t>
            </w:r>
          </w:p>
        </w:tc>
      </w:tr>
      <w:tr w:rsidR="004E0EC1">
        <w:trPr>
          <w:jc w:val="right"/>
        </w:trPr>
        <w:tc>
          <w:tcPr>
            <w:tcW w:w="567"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2835" w:type="dxa"/>
            <w:shd w:val="clear" w:color="auto" w:fill="auto"/>
          </w:tcPr>
          <w:p w:rsidR="004E0EC1" w:rsidRDefault="00750474">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2</w:t>
            </w:r>
            <w:r>
              <w:rPr>
                <w:rFonts w:ascii="Times New Roman" w:hAnsi="Times New Roman" w:cs="Times New Roman"/>
                <w:color w:val="000000" w:themeColor="text1"/>
                <w:sz w:val="24"/>
                <w:szCs w:val="24"/>
              </w:rPr>
              <w:t>. История политической мысли</w:t>
            </w:r>
          </w:p>
        </w:tc>
        <w:tc>
          <w:tcPr>
            <w:tcW w:w="993"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w:t>
            </w:r>
          </w:p>
        </w:tc>
        <w:tc>
          <w:tcPr>
            <w:tcW w:w="567"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850" w:type="dxa"/>
            <w:vAlign w:val="center"/>
          </w:tcPr>
          <w:p w:rsidR="004E0EC1" w:rsidRDefault="004E0EC1">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2800" w:type="dxa"/>
            <w:vAlign w:val="center"/>
          </w:tcPr>
          <w:p w:rsidR="004E0EC1" w:rsidRDefault="00750474">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 доклад, эссе, тест, творческое задание</w:t>
            </w:r>
          </w:p>
        </w:tc>
      </w:tr>
      <w:tr w:rsidR="004E0EC1">
        <w:trPr>
          <w:jc w:val="right"/>
        </w:trPr>
        <w:tc>
          <w:tcPr>
            <w:tcW w:w="567"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2835" w:type="dxa"/>
            <w:shd w:val="clear" w:color="auto" w:fill="auto"/>
          </w:tcPr>
          <w:p w:rsidR="004E0EC1" w:rsidRDefault="00750474">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3.</w:t>
            </w:r>
            <w:r>
              <w:rPr>
                <w:rFonts w:ascii="Times New Roman" w:hAnsi="Times New Roman" w:cs="Times New Roman"/>
                <w:color w:val="000000" w:themeColor="text1"/>
                <w:sz w:val="24"/>
                <w:szCs w:val="24"/>
              </w:rPr>
              <w:t xml:space="preserve"> Политическая власть.</w:t>
            </w:r>
          </w:p>
        </w:tc>
        <w:tc>
          <w:tcPr>
            <w:tcW w:w="993" w:type="dxa"/>
            <w:vAlign w:val="center"/>
          </w:tcPr>
          <w:p w:rsidR="004E0EC1" w:rsidRDefault="0068415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w:t>
            </w:r>
          </w:p>
        </w:tc>
        <w:tc>
          <w:tcPr>
            <w:tcW w:w="567" w:type="dxa"/>
            <w:vAlign w:val="center"/>
          </w:tcPr>
          <w:p w:rsidR="004E0EC1" w:rsidRDefault="0068415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850" w:type="dxa"/>
            <w:vAlign w:val="center"/>
          </w:tcPr>
          <w:p w:rsidR="004E0EC1" w:rsidRDefault="004E0EC1">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2800" w:type="dxa"/>
            <w:vAlign w:val="center"/>
          </w:tcPr>
          <w:p w:rsidR="004E0EC1" w:rsidRDefault="00750474">
            <w:pPr>
              <w:spacing w:after="0" w:line="240" w:lineRule="auto"/>
              <w:jc w:val="center"/>
              <w:rPr>
                <w:rFonts w:ascii="Times New Roman" w:eastAsia="Times New Roman" w:hAnsi="Times New Roman" w:cs="Times New Roman"/>
                <w:i/>
                <w:color w:val="000000" w:themeColor="text1"/>
                <w:sz w:val="24"/>
                <w:szCs w:val="24"/>
                <w:lang w:eastAsia="ru-RU"/>
              </w:rPr>
            </w:pPr>
            <w:r>
              <w:rPr>
                <w:rFonts w:ascii="Times New Roman" w:eastAsia="Calibri" w:hAnsi="Times New Roman" w:cs="Times New Roman"/>
                <w:color w:val="000000" w:themeColor="text1"/>
                <w:sz w:val="24"/>
                <w:szCs w:val="24"/>
                <w:lang w:eastAsia="ar-SA"/>
              </w:rPr>
              <w:t>реферат, доклад, эссе, тест, творческое задание, конспект статьи о коррупции во власти</w:t>
            </w:r>
          </w:p>
        </w:tc>
      </w:tr>
      <w:tr w:rsidR="004E0EC1">
        <w:trPr>
          <w:jc w:val="right"/>
        </w:trPr>
        <w:tc>
          <w:tcPr>
            <w:tcW w:w="567"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2835" w:type="dxa"/>
            <w:shd w:val="clear" w:color="auto" w:fill="auto"/>
          </w:tcPr>
          <w:p w:rsidR="004E0EC1" w:rsidRDefault="00750474">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4</w:t>
            </w:r>
            <w:r>
              <w:rPr>
                <w:rFonts w:ascii="Times New Roman" w:hAnsi="Times New Roman" w:cs="Times New Roman"/>
                <w:color w:val="000000" w:themeColor="text1"/>
                <w:sz w:val="24"/>
                <w:szCs w:val="24"/>
              </w:rPr>
              <w:t>. Политическая система общества</w:t>
            </w:r>
            <w:r>
              <w:rPr>
                <w:rFonts w:ascii="Times New Roman" w:hAnsi="Times New Roman" w:cs="Times New Roman"/>
                <w:b/>
                <w:bCs/>
                <w:color w:val="000000" w:themeColor="text1"/>
                <w:sz w:val="24"/>
                <w:szCs w:val="24"/>
              </w:rPr>
              <w:t xml:space="preserve"> </w:t>
            </w:r>
          </w:p>
        </w:tc>
        <w:tc>
          <w:tcPr>
            <w:tcW w:w="993" w:type="dxa"/>
            <w:vAlign w:val="center"/>
          </w:tcPr>
          <w:p w:rsidR="004E0EC1" w:rsidRDefault="0068415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w:t>
            </w:r>
          </w:p>
        </w:tc>
        <w:tc>
          <w:tcPr>
            <w:tcW w:w="567" w:type="dxa"/>
            <w:vAlign w:val="center"/>
          </w:tcPr>
          <w:p w:rsidR="004E0EC1" w:rsidRDefault="0068415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850" w:type="dxa"/>
            <w:vAlign w:val="center"/>
          </w:tcPr>
          <w:p w:rsidR="004E0EC1" w:rsidRDefault="004E0EC1">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2800" w:type="dxa"/>
            <w:vAlign w:val="center"/>
          </w:tcPr>
          <w:p w:rsidR="004E0EC1" w:rsidRDefault="00750474">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реферат, конспект статьи, доклад, эссе, тест, </w:t>
            </w:r>
          </w:p>
          <w:p w:rsidR="004E0EC1" w:rsidRDefault="00750474">
            <w:pPr>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творческое задание</w:t>
            </w:r>
          </w:p>
        </w:tc>
      </w:tr>
      <w:tr w:rsidR="004E0EC1">
        <w:trPr>
          <w:jc w:val="right"/>
        </w:trPr>
        <w:tc>
          <w:tcPr>
            <w:tcW w:w="567"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2835" w:type="dxa"/>
            <w:shd w:val="clear" w:color="auto" w:fill="auto"/>
          </w:tcPr>
          <w:p w:rsidR="004E0EC1" w:rsidRDefault="00750474">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5.</w:t>
            </w:r>
            <w:r>
              <w:rPr>
                <w:rFonts w:ascii="Times New Roman" w:hAnsi="Times New Roman" w:cs="Times New Roman"/>
                <w:color w:val="000000" w:themeColor="text1"/>
                <w:sz w:val="24"/>
                <w:szCs w:val="24"/>
              </w:rPr>
              <w:t xml:space="preserve"> Гражданское общество</w:t>
            </w:r>
          </w:p>
        </w:tc>
        <w:tc>
          <w:tcPr>
            <w:tcW w:w="993"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567" w:type="dxa"/>
            <w:vAlign w:val="center"/>
          </w:tcPr>
          <w:p w:rsidR="004E0EC1" w:rsidRDefault="004E0EC1">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0" w:type="dxa"/>
            <w:vAlign w:val="center"/>
          </w:tcPr>
          <w:p w:rsidR="004E0EC1" w:rsidRDefault="004E0EC1">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2800" w:type="dxa"/>
            <w:vAlign w:val="center"/>
          </w:tcPr>
          <w:p w:rsidR="004E0EC1" w:rsidRDefault="00750474">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реферат, доклад, эссе, тест, </w:t>
            </w:r>
          </w:p>
          <w:p w:rsidR="004E0EC1" w:rsidRDefault="00750474">
            <w:pPr>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творческое задание</w:t>
            </w:r>
          </w:p>
        </w:tc>
      </w:tr>
      <w:tr w:rsidR="004E0EC1">
        <w:trPr>
          <w:jc w:val="right"/>
        </w:trPr>
        <w:tc>
          <w:tcPr>
            <w:tcW w:w="567"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835" w:type="dxa"/>
            <w:shd w:val="clear" w:color="auto" w:fill="auto"/>
          </w:tcPr>
          <w:p w:rsidR="004E0EC1" w:rsidRDefault="00750474">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6</w:t>
            </w:r>
            <w:r>
              <w:rPr>
                <w:rFonts w:ascii="Times New Roman" w:hAnsi="Times New Roman" w:cs="Times New Roman"/>
                <w:color w:val="000000" w:themeColor="text1"/>
                <w:sz w:val="24"/>
                <w:szCs w:val="24"/>
              </w:rPr>
              <w:t>. Политические режим</w:t>
            </w:r>
          </w:p>
        </w:tc>
        <w:tc>
          <w:tcPr>
            <w:tcW w:w="993"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w:t>
            </w:r>
          </w:p>
        </w:tc>
        <w:tc>
          <w:tcPr>
            <w:tcW w:w="567" w:type="dxa"/>
            <w:vAlign w:val="center"/>
          </w:tcPr>
          <w:p w:rsidR="004E0EC1" w:rsidRDefault="004E0EC1">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0"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851"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2800" w:type="dxa"/>
            <w:vAlign w:val="center"/>
          </w:tcPr>
          <w:p w:rsidR="004E0EC1" w:rsidRDefault="00750474">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устный ответ, реферат, доклад, эссе, тест, </w:t>
            </w:r>
          </w:p>
          <w:p w:rsidR="004E0EC1" w:rsidRDefault="00750474">
            <w:pPr>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творческое задание</w:t>
            </w:r>
          </w:p>
        </w:tc>
      </w:tr>
      <w:tr w:rsidR="004E0EC1">
        <w:trPr>
          <w:jc w:val="right"/>
        </w:trPr>
        <w:tc>
          <w:tcPr>
            <w:tcW w:w="567"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2835" w:type="dxa"/>
            <w:shd w:val="clear" w:color="auto" w:fill="auto"/>
          </w:tcPr>
          <w:p w:rsidR="004E0EC1" w:rsidRDefault="00750474">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7.</w:t>
            </w:r>
            <w:r>
              <w:rPr>
                <w:rFonts w:ascii="Times New Roman" w:hAnsi="Times New Roman" w:cs="Times New Roman"/>
                <w:color w:val="000000" w:themeColor="text1"/>
                <w:sz w:val="24"/>
                <w:szCs w:val="24"/>
              </w:rPr>
              <w:t xml:space="preserve"> Политические элиты и лидеры</w:t>
            </w:r>
          </w:p>
        </w:tc>
        <w:tc>
          <w:tcPr>
            <w:tcW w:w="993"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567" w:type="dxa"/>
            <w:vAlign w:val="center"/>
          </w:tcPr>
          <w:p w:rsidR="004E0EC1" w:rsidRDefault="004E0EC1">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0" w:type="dxa"/>
            <w:vAlign w:val="center"/>
          </w:tcPr>
          <w:p w:rsidR="004E0EC1" w:rsidRDefault="004E0EC1">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2800" w:type="dxa"/>
            <w:vAlign w:val="center"/>
          </w:tcPr>
          <w:p w:rsidR="004E0EC1" w:rsidRDefault="00750474">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реферат, доклад, эссе, тест, </w:t>
            </w:r>
          </w:p>
          <w:p w:rsidR="004E0EC1" w:rsidRDefault="00750474">
            <w:pPr>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творческое задание</w:t>
            </w:r>
          </w:p>
        </w:tc>
      </w:tr>
      <w:tr w:rsidR="004E0EC1">
        <w:trPr>
          <w:jc w:val="right"/>
        </w:trPr>
        <w:tc>
          <w:tcPr>
            <w:tcW w:w="567"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2835" w:type="dxa"/>
            <w:shd w:val="clear" w:color="auto" w:fill="auto"/>
          </w:tcPr>
          <w:p w:rsidR="004E0EC1" w:rsidRDefault="00750474">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8.</w:t>
            </w:r>
            <w:r>
              <w:rPr>
                <w:rFonts w:ascii="Times New Roman" w:hAnsi="Times New Roman" w:cs="Times New Roman"/>
                <w:color w:val="000000" w:themeColor="text1"/>
                <w:sz w:val="24"/>
                <w:szCs w:val="24"/>
              </w:rPr>
              <w:t xml:space="preserve"> Политические партии и партийные системы. Избирательные системы</w:t>
            </w:r>
          </w:p>
        </w:tc>
        <w:tc>
          <w:tcPr>
            <w:tcW w:w="993"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13</w:t>
            </w:r>
          </w:p>
        </w:tc>
        <w:tc>
          <w:tcPr>
            <w:tcW w:w="567"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850"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851"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2800" w:type="dxa"/>
            <w:vAlign w:val="center"/>
          </w:tcPr>
          <w:p w:rsidR="004E0EC1" w:rsidRDefault="00750474">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устный ответ, реферат, доклад, эссе, тест, </w:t>
            </w:r>
          </w:p>
          <w:p w:rsidR="004E0EC1" w:rsidRDefault="00750474">
            <w:pPr>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творческое задание-</w:t>
            </w:r>
            <w:r>
              <w:rPr>
                <w:rFonts w:ascii="Times New Roman" w:eastAsia="Times New Roman" w:hAnsi="Times New Roman" w:cs="Times New Roman"/>
                <w:color w:val="000000" w:themeColor="text1"/>
                <w:sz w:val="24"/>
                <w:szCs w:val="24"/>
                <w:lang w:eastAsia="ru-RU"/>
              </w:rPr>
              <w:t xml:space="preserve"> составление теста,</w:t>
            </w:r>
          </w:p>
          <w:p w:rsidR="004E0EC1" w:rsidRDefault="00750474">
            <w:pPr>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Times New Roman" w:hAnsi="Times New Roman" w:cs="Times New Roman"/>
                <w:color w:val="000000" w:themeColor="text1"/>
                <w:sz w:val="24"/>
                <w:szCs w:val="24"/>
                <w:lang w:eastAsia="ru-RU"/>
              </w:rPr>
              <w:t>дискуссия с представителем политической партии</w:t>
            </w:r>
          </w:p>
        </w:tc>
      </w:tr>
      <w:tr w:rsidR="004E0EC1">
        <w:trPr>
          <w:jc w:val="right"/>
        </w:trPr>
        <w:tc>
          <w:tcPr>
            <w:tcW w:w="567"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9</w:t>
            </w:r>
          </w:p>
        </w:tc>
        <w:tc>
          <w:tcPr>
            <w:tcW w:w="2835" w:type="dxa"/>
            <w:shd w:val="clear" w:color="auto" w:fill="auto"/>
          </w:tcPr>
          <w:p w:rsidR="004E0EC1" w:rsidRDefault="00750474">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9</w:t>
            </w:r>
            <w:r>
              <w:rPr>
                <w:rFonts w:ascii="Times New Roman" w:hAnsi="Times New Roman" w:cs="Times New Roman"/>
                <w:color w:val="000000" w:themeColor="text1"/>
                <w:sz w:val="24"/>
                <w:szCs w:val="24"/>
              </w:rPr>
              <w:t>. Политическая культура</w:t>
            </w:r>
          </w:p>
        </w:tc>
        <w:tc>
          <w:tcPr>
            <w:tcW w:w="993"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567" w:type="dxa"/>
            <w:vAlign w:val="center"/>
          </w:tcPr>
          <w:p w:rsidR="004E0EC1" w:rsidRDefault="004E0EC1">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0" w:type="dxa"/>
            <w:vAlign w:val="center"/>
          </w:tcPr>
          <w:p w:rsidR="004E0EC1" w:rsidRDefault="004E0EC1">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2800" w:type="dxa"/>
            <w:vAlign w:val="center"/>
          </w:tcPr>
          <w:p w:rsidR="004E0EC1" w:rsidRDefault="00750474">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 доклад, эссе, тест, конспект статьи,</w:t>
            </w:r>
          </w:p>
          <w:p w:rsidR="004E0EC1" w:rsidRDefault="00750474">
            <w:pPr>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творческое задание</w:t>
            </w:r>
          </w:p>
        </w:tc>
      </w:tr>
      <w:tr w:rsidR="004E0EC1">
        <w:trPr>
          <w:jc w:val="right"/>
        </w:trPr>
        <w:tc>
          <w:tcPr>
            <w:tcW w:w="567"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w:t>
            </w:r>
          </w:p>
        </w:tc>
        <w:tc>
          <w:tcPr>
            <w:tcW w:w="2835" w:type="dxa"/>
            <w:shd w:val="clear" w:color="auto" w:fill="auto"/>
          </w:tcPr>
          <w:p w:rsidR="004E0EC1" w:rsidRDefault="00750474">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10.</w:t>
            </w:r>
            <w:r>
              <w:rPr>
                <w:rFonts w:ascii="Times New Roman" w:hAnsi="Times New Roman" w:cs="Times New Roman"/>
                <w:color w:val="000000" w:themeColor="text1"/>
                <w:sz w:val="24"/>
                <w:szCs w:val="24"/>
              </w:rPr>
              <w:t xml:space="preserve"> Политическое сознание и политические идеологии.</w:t>
            </w:r>
          </w:p>
        </w:tc>
        <w:tc>
          <w:tcPr>
            <w:tcW w:w="993" w:type="dxa"/>
            <w:vAlign w:val="center"/>
          </w:tcPr>
          <w:p w:rsidR="004E0EC1" w:rsidRDefault="0068415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567" w:type="dxa"/>
            <w:vAlign w:val="center"/>
          </w:tcPr>
          <w:p w:rsidR="004E0EC1" w:rsidRDefault="004E0EC1">
            <w:pPr>
              <w:widowControl w:val="0"/>
              <w:spacing w:after="0" w:line="240" w:lineRule="auto"/>
              <w:jc w:val="center"/>
              <w:rPr>
                <w:rFonts w:ascii="Times New Roman" w:eastAsia="Times New Roman" w:hAnsi="Times New Roman" w:cs="Times New Roman"/>
                <w:b/>
                <w:color w:val="000000" w:themeColor="text1"/>
                <w:sz w:val="24"/>
                <w:szCs w:val="24"/>
                <w:lang w:eastAsia="ru-RU"/>
              </w:rPr>
            </w:pPr>
          </w:p>
        </w:tc>
        <w:tc>
          <w:tcPr>
            <w:tcW w:w="850" w:type="dxa"/>
            <w:vAlign w:val="center"/>
          </w:tcPr>
          <w:p w:rsidR="004E0EC1" w:rsidRDefault="004E0EC1">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2800" w:type="dxa"/>
            <w:vAlign w:val="center"/>
          </w:tcPr>
          <w:p w:rsidR="004E0EC1" w:rsidRDefault="00750474">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реферат, доклад, эссе, тест, </w:t>
            </w:r>
          </w:p>
          <w:p w:rsidR="004E0EC1" w:rsidRDefault="00750474">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Calibri" w:hAnsi="Times New Roman" w:cs="Times New Roman"/>
                <w:color w:val="000000" w:themeColor="text1"/>
                <w:sz w:val="24"/>
                <w:szCs w:val="24"/>
                <w:lang w:eastAsia="ar-SA"/>
              </w:rPr>
              <w:t>творческое задание</w:t>
            </w:r>
          </w:p>
        </w:tc>
      </w:tr>
      <w:tr w:rsidR="004E0EC1">
        <w:trPr>
          <w:jc w:val="right"/>
        </w:trPr>
        <w:tc>
          <w:tcPr>
            <w:tcW w:w="567" w:type="dxa"/>
            <w:vAlign w:val="center"/>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w:t>
            </w:r>
          </w:p>
        </w:tc>
        <w:tc>
          <w:tcPr>
            <w:tcW w:w="2835" w:type="dxa"/>
            <w:shd w:val="clear" w:color="auto" w:fill="auto"/>
          </w:tcPr>
          <w:p w:rsidR="004E0EC1" w:rsidRDefault="00750474">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Тема.11. </w:t>
            </w:r>
            <w:r>
              <w:rPr>
                <w:rFonts w:ascii="Times New Roman" w:hAnsi="Times New Roman" w:cs="Times New Roman"/>
                <w:bCs/>
                <w:color w:val="000000" w:themeColor="text1"/>
                <w:sz w:val="24"/>
                <w:szCs w:val="24"/>
              </w:rPr>
              <w:t>Мировая политика</w:t>
            </w:r>
          </w:p>
        </w:tc>
        <w:tc>
          <w:tcPr>
            <w:tcW w:w="993" w:type="dxa"/>
            <w:vAlign w:val="center"/>
          </w:tcPr>
          <w:p w:rsidR="004E0EC1" w:rsidRDefault="0068415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567" w:type="dxa"/>
            <w:vAlign w:val="center"/>
          </w:tcPr>
          <w:p w:rsidR="004E0EC1" w:rsidRDefault="004E0EC1">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0" w:type="dxa"/>
            <w:vAlign w:val="center"/>
          </w:tcPr>
          <w:p w:rsidR="004E0EC1" w:rsidRDefault="004E0EC1">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4E0EC1" w:rsidRDefault="00684158">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800" w:type="dxa"/>
            <w:vAlign w:val="center"/>
          </w:tcPr>
          <w:p w:rsidR="004E0EC1" w:rsidRDefault="00750474">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реферат, доклад, тест, </w:t>
            </w:r>
          </w:p>
          <w:p w:rsidR="004E0EC1" w:rsidRDefault="00750474">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Calibri" w:hAnsi="Times New Roman" w:cs="Times New Roman"/>
                <w:color w:val="000000" w:themeColor="text1"/>
                <w:sz w:val="24"/>
                <w:szCs w:val="24"/>
                <w:lang w:eastAsia="ar-SA"/>
              </w:rPr>
              <w:t>творческое задание</w:t>
            </w:r>
          </w:p>
        </w:tc>
      </w:tr>
      <w:tr w:rsidR="004E0EC1">
        <w:trPr>
          <w:jc w:val="right"/>
        </w:trPr>
        <w:tc>
          <w:tcPr>
            <w:tcW w:w="567" w:type="dxa"/>
            <w:vAlign w:val="center"/>
          </w:tcPr>
          <w:p w:rsidR="004E0EC1" w:rsidRDefault="004E0EC1">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835" w:type="dxa"/>
            <w:shd w:val="clear" w:color="auto" w:fill="auto"/>
          </w:tcPr>
          <w:p w:rsidR="004E0EC1" w:rsidRDefault="00750474">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Итого:</w:t>
            </w:r>
          </w:p>
        </w:tc>
        <w:tc>
          <w:tcPr>
            <w:tcW w:w="993" w:type="dxa"/>
            <w:vAlign w:val="center"/>
          </w:tcPr>
          <w:p w:rsidR="004E0EC1" w:rsidRDefault="00750474">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108</w:t>
            </w:r>
          </w:p>
        </w:tc>
        <w:tc>
          <w:tcPr>
            <w:tcW w:w="567" w:type="dxa"/>
            <w:vAlign w:val="center"/>
          </w:tcPr>
          <w:p w:rsidR="004E0EC1" w:rsidRDefault="00684158">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8</w:t>
            </w:r>
          </w:p>
        </w:tc>
        <w:tc>
          <w:tcPr>
            <w:tcW w:w="850" w:type="dxa"/>
            <w:vAlign w:val="center"/>
          </w:tcPr>
          <w:p w:rsidR="004E0EC1" w:rsidRDefault="00684158">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4</w:t>
            </w:r>
          </w:p>
        </w:tc>
        <w:tc>
          <w:tcPr>
            <w:tcW w:w="851" w:type="dxa"/>
            <w:vAlign w:val="center"/>
          </w:tcPr>
          <w:p w:rsidR="004E0EC1" w:rsidRDefault="00684158">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92</w:t>
            </w:r>
          </w:p>
        </w:tc>
        <w:tc>
          <w:tcPr>
            <w:tcW w:w="2800" w:type="dxa"/>
            <w:vAlign w:val="center"/>
          </w:tcPr>
          <w:p w:rsidR="004E0EC1" w:rsidRDefault="00750474">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зачет</w:t>
            </w:r>
          </w:p>
        </w:tc>
      </w:tr>
    </w:tbl>
    <w:p w:rsidR="004E0EC1" w:rsidRDefault="004E0EC1">
      <w:pPr>
        <w:tabs>
          <w:tab w:val="left" w:pos="284"/>
        </w:tabs>
        <w:suppressAutoHyphens/>
        <w:spacing w:after="0" w:line="360" w:lineRule="auto"/>
        <w:jc w:val="both"/>
        <w:rPr>
          <w:rFonts w:ascii="Times New Roman" w:eastAsia="Times New Roman" w:hAnsi="Times New Roman" w:cs="Times New Roman"/>
          <w:caps/>
          <w:color w:val="000000" w:themeColor="text1"/>
          <w:sz w:val="24"/>
          <w:szCs w:val="24"/>
          <w:lang w:eastAsia="ru-RU"/>
        </w:rPr>
      </w:pPr>
    </w:p>
    <w:p w:rsidR="004E0EC1" w:rsidRDefault="004E0EC1">
      <w:pPr>
        <w:tabs>
          <w:tab w:val="left" w:pos="284"/>
        </w:tabs>
        <w:suppressAutoHyphens/>
        <w:spacing w:after="0" w:line="360" w:lineRule="auto"/>
        <w:jc w:val="both"/>
        <w:rPr>
          <w:rFonts w:ascii="Times New Roman" w:eastAsia="Times New Roman" w:hAnsi="Times New Roman" w:cs="Times New Roman"/>
          <w:caps/>
          <w:color w:val="000000" w:themeColor="text1"/>
          <w:sz w:val="24"/>
          <w:szCs w:val="24"/>
          <w:lang w:eastAsia="ru-RU"/>
        </w:rPr>
      </w:pPr>
    </w:p>
    <w:p w:rsidR="004E0EC1" w:rsidRDefault="004E0EC1">
      <w:pPr>
        <w:tabs>
          <w:tab w:val="left" w:pos="284"/>
        </w:tabs>
        <w:suppressAutoHyphens/>
        <w:spacing w:after="0" w:line="360" w:lineRule="auto"/>
        <w:jc w:val="both"/>
        <w:rPr>
          <w:rFonts w:ascii="Times New Roman" w:eastAsia="Times New Roman" w:hAnsi="Times New Roman" w:cs="Times New Roman"/>
          <w:caps/>
          <w:color w:val="000000" w:themeColor="text1"/>
          <w:sz w:val="24"/>
          <w:szCs w:val="24"/>
          <w:lang w:eastAsia="ru-RU"/>
        </w:rPr>
      </w:pPr>
    </w:p>
    <w:p w:rsidR="004E0EC1" w:rsidRDefault="00750474">
      <w:pPr>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3. </w:t>
      </w:r>
      <w:r>
        <w:rPr>
          <w:rFonts w:ascii="Times New Roman" w:eastAsia="Times New Roman" w:hAnsi="Times New Roman" w:cs="Times New Roman"/>
          <w:b/>
          <w:caps/>
          <w:color w:val="000000" w:themeColor="text1"/>
          <w:sz w:val="24"/>
          <w:szCs w:val="24"/>
          <w:lang w:eastAsia="ru-RU"/>
        </w:rPr>
        <w:t xml:space="preserve">СТРУКТУРА И содержание теоретической части дисциплины </w:t>
      </w:r>
    </w:p>
    <w:p w:rsidR="004E0EC1" w:rsidRDefault="00750474">
      <w:pPr>
        <w:suppressAutoHyphens/>
        <w:spacing w:after="0" w:line="360" w:lineRule="auto"/>
        <w:jc w:val="center"/>
        <w:rPr>
          <w:rFonts w:ascii="Times New Roman" w:eastAsia="Times New Roman" w:hAnsi="Times New Roman" w:cs="Times New Roman"/>
          <w:b/>
          <w:i/>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 xml:space="preserve">Лекционные занятия </w:t>
      </w:r>
    </w:p>
    <w:p w:rsidR="004E0EC1" w:rsidRDefault="00750474">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Тема1.  Политология как наука </w:t>
      </w:r>
    </w:p>
    <w:p w:rsidR="004E0EC1" w:rsidRDefault="00750474">
      <w:pPr>
        <w:pStyle w:val="23"/>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Понятие комплекса наук об обществе. Предмет политологии. Структура политической науки. Методы политологии. Политическая теория: современный подход. Практическое значение политологии в современной общественной жизни. Политология и государственное управление. Политическая педагогика.</w:t>
      </w:r>
    </w:p>
    <w:p w:rsidR="004E0EC1" w:rsidRDefault="004E0EC1">
      <w:pPr>
        <w:pStyle w:val="23"/>
        <w:spacing w:after="0" w:line="360" w:lineRule="auto"/>
        <w:ind w:left="0"/>
        <w:jc w:val="both"/>
        <w:rPr>
          <w:rFonts w:ascii="Times New Roman" w:hAnsi="Times New Roman" w:cs="Times New Roman"/>
          <w:color w:val="000000" w:themeColor="text1"/>
          <w:sz w:val="24"/>
          <w:szCs w:val="24"/>
        </w:rPr>
      </w:pPr>
    </w:p>
    <w:p w:rsidR="004E0EC1" w:rsidRDefault="00750474">
      <w:pPr>
        <w:pStyle w:val="2"/>
        <w:spacing w:line="360" w:lineRule="auto"/>
        <w:rPr>
          <w:b/>
          <w:bCs/>
          <w:color w:val="000000" w:themeColor="text1"/>
          <w:sz w:val="24"/>
        </w:rPr>
      </w:pPr>
      <w:r>
        <w:rPr>
          <w:b/>
          <w:bCs/>
          <w:color w:val="000000" w:themeColor="text1"/>
          <w:sz w:val="24"/>
        </w:rPr>
        <w:t>Тема2.  История политической мысли</w:t>
      </w:r>
      <w:r>
        <w:rPr>
          <w:b/>
          <w:bCs/>
          <w:color w:val="000000" w:themeColor="text1"/>
          <w:sz w:val="24"/>
        </w:rPr>
        <w:tab/>
      </w:r>
    </w:p>
    <w:p w:rsidR="004E0EC1" w:rsidRDefault="00750474">
      <w:pPr>
        <w:pStyle w:val="23"/>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Возникновение и развитие политических учений в древности (Конфуций, Платон, Аристотель, Полибий, Цицерон). Политические учения Нового времени. (Монтескье, Гоббс, Локк, Токвиль, Кант, Гегель). Политическая мысль Новейшего времени. Политическая мысль в России: истоки, этапы развития.</w:t>
      </w:r>
    </w:p>
    <w:p w:rsidR="004E0EC1" w:rsidRDefault="004E0EC1">
      <w:pPr>
        <w:pStyle w:val="23"/>
        <w:spacing w:after="0" w:line="360" w:lineRule="auto"/>
        <w:ind w:left="0"/>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color w:val="000000" w:themeColor="text1"/>
          <w:sz w:val="24"/>
          <w:szCs w:val="24"/>
        </w:rPr>
        <w:t xml:space="preserve">Тема 3.  Политическая власть </w:t>
      </w:r>
      <w:r>
        <w:rPr>
          <w:rFonts w:ascii="Times New Roman" w:eastAsia="Times New Roman" w:hAnsi="Times New Roman" w:cs="Times New Roman"/>
          <w:i/>
          <w:color w:val="000000" w:themeColor="text1"/>
          <w:sz w:val="24"/>
          <w:szCs w:val="24"/>
          <w:lang w:eastAsia="ru-RU"/>
        </w:rPr>
        <w:t>Дискуссия с представителем Законодательного собрания Камчатского края</w:t>
      </w:r>
    </w:p>
    <w:p w:rsidR="004E0EC1" w:rsidRDefault="00750474">
      <w:pPr>
        <w:pStyle w:val="23"/>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Теоретические трактовки власти. Власть, как управление, Власть, как социальный контроль. Механизмы и способы властвования. Инструменты политической власти. Власть и принуждение. Легитимность власти. Авторитет.</w:t>
      </w:r>
    </w:p>
    <w:p w:rsidR="004E0EC1" w:rsidRDefault="004E0EC1">
      <w:pPr>
        <w:pStyle w:val="2"/>
        <w:spacing w:line="360" w:lineRule="auto"/>
        <w:rPr>
          <w:b/>
          <w:bCs/>
          <w:color w:val="000000" w:themeColor="text1"/>
          <w:sz w:val="24"/>
        </w:rPr>
      </w:pPr>
    </w:p>
    <w:p w:rsidR="004E0EC1" w:rsidRDefault="00750474">
      <w:pPr>
        <w:pStyle w:val="2"/>
        <w:spacing w:line="360" w:lineRule="auto"/>
        <w:rPr>
          <w:b/>
          <w:bCs/>
          <w:color w:val="000000" w:themeColor="text1"/>
          <w:sz w:val="24"/>
        </w:rPr>
      </w:pPr>
      <w:r>
        <w:rPr>
          <w:b/>
          <w:bCs/>
          <w:color w:val="000000" w:themeColor="text1"/>
          <w:sz w:val="24"/>
        </w:rPr>
        <w:t>Тема4. Политическая система общества</w:t>
      </w:r>
    </w:p>
    <w:p w:rsidR="004E0EC1" w:rsidRDefault="00750474">
      <w:pPr>
        <w:pStyle w:val="11"/>
        <w:spacing w:line="360" w:lineRule="auto"/>
        <w:ind w:firstLine="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Понятие и сущность политической системы общества. Институциональные аспекты политики. Политическая система. Политические режимы. </w:t>
      </w:r>
    </w:p>
    <w:p w:rsidR="004E0EC1" w:rsidRDefault="00750474">
      <w:pPr>
        <w:pStyle w:val="23"/>
        <w:spacing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Функции политической системы. Типы и формы политической системы. Соотношение политической системы с другими сферами жизни общества. Структура политической системы. Политические принципы и роль политической системы.</w:t>
      </w:r>
    </w:p>
    <w:p w:rsidR="004E0EC1" w:rsidRDefault="00750474">
      <w:pPr>
        <w:spacing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 xml:space="preserve">Тема 7. Политические элиты и лидеры </w:t>
      </w:r>
    </w:p>
    <w:p w:rsidR="004E0EC1" w:rsidRDefault="00750474">
      <w:pPr>
        <w:pStyle w:val="11"/>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Политические организации и движения. Политические элиты. Политическое лидерство. Социокультурные аспекты политики.</w:t>
      </w:r>
    </w:p>
    <w:p w:rsidR="004E0EC1" w:rsidRDefault="00750474">
      <w:pPr>
        <w:pStyle w:val="31"/>
        <w:spacing w:line="360" w:lineRule="auto"/>
        <w:ind w:left="0" w:firstLine="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Понятие политической элиты. Первооткрыватели теории элит. Макиавеллизм и теоретические интерпретации элитизма. Типология и структура элит. Место и роль политических элит в механизме осуществления власти в различных политических системах. Открытые и закрытые политические элиты. Субэлиты и контрэлиты. Социальная представительность и рекрутирование элиты. Политическая элита российского общества.</w:t>
      </w:r>
    </w:p>
    <w:p w:rsidR="004E0EC1" w:rsidRDefault="00750474">
      <w:pPr>
        <w:spacing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Тема 8. Политические партии и партийные системы. Избирательные системы.</w:t>
      </w:r>
    </w:p>
    <w:p w:rsidR="004E0EC1" w:rsidRDefault="00750474">
      <w:pPr>
        <w:spacing w:after="120" w:line="360" w:lineRule="auto"/>
        <w:ind w:firstLine="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Сущность, место и роль политических партий в политической системе. Политические партии и электоральные системы.</w:t>
      </w:r>
      <w:r>
        <w:rPr>
          <w:rFonts w:ascii="Times New Roman" w:hAnsi="Times New Roman" w:cs="Times New Roman"/>
          <w:b/>
          <w:color w:val="000000" w:themeColor="text1"/>
          <w:sz w:val="24"/>
          <w:szCs w:val="24"/>
        </w:rPr>
        <w:t xml:space="preserve"> </w:t>
      </w:r>
      <w:r>
        <w:rPr>
          <w:rFonts w:ascii="Times New Roman" w:hAnsi="Times New Roman" w:cs="Times New Roman"/>
          <w:color w:val="000000" w:themeColor="text1"/>
          <w:sz w:val="24"/>
          <w:szCs w:val="24"/>
        </w:rPr>
        <w:t>Политические партии, как инструмент реализации политического представительства. Определение и сущностные характеристики партии. Структура партии. Функции партий, нормы и правила деятельности. Типы и формы партий. Состав и членство партий. Особенности эволюций партийных систем в современном мире. Политические клубы, ассоциации, гражданские объединения, общественные организации. Особенности формирования политических партий в России.</w:t>
      </w:r>
    </w:p>
    <w:p w:rsidR="004E0EC1" w:rsidRDefault="004E0EC1">
      <w:pPr>
        <w:pStyle w:val="2"/>
        <w:spacing w:line="360" w:lineRule="auto"/>
        <w:rPr>
          <w:b/>
          <w:bCs/>
          <w:color w:val="000000" w:themeColor="text1"/>
          <w:sz w:val="24"/>
        </w:rPr>
      </w:pPr>
    </w:p>
    <w:p w:rsidR="004E0EC1" w:rsidRDefault="00750474">
      <w:pPr>
        <w:pStyle w:val="2"/>
        <w:spacing w:line="360" w:lineRule="auto"/>
        <w:rPr>
          <w:b/>
          <w:bCs/>
          <w:color w:val="000000" w:themeColor="text1"/>
          <w:sz w:val="24"/>
        </w:rPr>
      </w:pPr>
      <w:r>
        <w:rPr>
          <w:b/>
          <w:bCs/>
          <w:color w:val="000000" w:themeColor="text1"/>
          <w:sz w:val="24"/>
        </w:rPr>
        <w:t xml:space="preserve">Тема 9. Политическая культура </w:t>
      </w:r>
    </w:p>
    <w:p w:rsidR="004E0EC1" w:rsidRDefault="00750474">
      <w:pPr>
        <w:pStyle w:val="23"/>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Концепции политической культуры. Политическая культура: подходы и определение. Разработка идей политической культуры в концепции Г. Алмонда. Политическая культура, как психологический феномен. Определение С. Верба. Политические ориентации индивида. Типология политической культуры. Патриархальная, подданническая, культура участия. Типы политических систем по характеру политической культуры. Особенности политической культуры в России. Политические технологии и их воздействие на культуру. Политический менеджмент.</w:t>
      </w:r>
    </w:p>
    <w:p w:rsidR="004E0EC1" w:rsidRDefault="00750474">
      <w:pPr>
        <w:spacing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Тема 10. Политическое сознание и политические идеологии  </w:t>
      </w:r>
    </w:p>
    <w:p w:rsidR="004E0EC1" w:rsidRDefault="00750474">
      <w:pPr>
        <w:spacing w:line="360" w:lineRule="auto"/>
        <w:ind w:firstLine="708"/>
        <w:jc w:val="both"/>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rPr>
        <w:t xml:space="preserve">Методология познания политической реальности. Парадигмы политического знания. Экспертное политическое знание. Политическая аналитика и прогностика. Структура политического сознания. Пути формирования политического сознания. Функции политического сознания. Политическое сознание и политическое поведение. Сущность и функции политической идеологии. Уровни политической идеологии. </w:t>
      </w:r>
      <w:r>
        <w:rPr>
          <w:rFonts w:ascii="Times New Roman" w:hAnsi="Times New Roman" w:cs="Times New Roman"/>
          <w:color w:val="000000" w:themeColor="text1"/>
          <w:sz w:val="24"/>
        </w:rPr>
        <w:lastRenderedPageBreak/>
        <w:t>Основные политические идеологии современности. Проблемы политической идеологии в современной России.</w:t>
      </w:r>
    </w:p>
    <w:p w:rsidR="004E0EC1" w:rsidRDefault="00750474">
      <w:pPr>
        <w:pStyle w:val="2"/>
        <w:spacing w:line="360" w:lineRule="auto"/>
        <w:rPr>
          <w:b/>
          <w:bCs/>
          <w:color w:val="000000" w:themeColor="text1"/>
          <w:sz w:val="24"/>
        </w:rPr>
      </w:pPr>
      <w:r>
        <w:rPr>
          <w:b/>
          <w:bCs/>
          <w:color w:val="000000" w:themeColor="text1"/>
          <w:sz w:val="24"/>
        </w:rPr>
        <w:t xml:space="preserve">Тема 11. Мировая политика </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Мировой политический процесс. Понятия «международные отношения» и «международная политика». Природа международной политики. Содержание и принципы. Геополитический статус России и модели мирового порядка. Спорность вопроса о статусе России в мировом сообществе. Условия самоидентицекации России в современном мире. Биполярная модель мира. Однополюсно-авторитарная модель. Многополярный мир. Современные международные отношения. Глобализация. Проблема международного терроризма.</w:t>
      </w:r>
    </w:p>
    <w:p w:rsidR="004E0EC1" w:rsidRDefault="004E0EC1">
      <w:pPr>
        <w:suppressAutoHyphens/>
        <w:spacing w:after="0" w:line="360" w:lineRule="auto"/>
        <w:jc w:val="center"/>
        <w:rPr>
          <w:rFonts w:ascii="Times New Roman" w:eastAsia="Times New Roman" w:hAnsi="Times New Roman" w:cs="Times New Roman"/>
          <w:color w:val="000000" w:themeColor="text1"/>
          <w:sz w:val="24"/>
          <w:szCs w:val="24"/>
          <w:lang w:eastAsia="ru-RU"/>
        </w:rPr>
      </w:pPr>
    </w:p>
    <w:p w:rsidR="004E0EC1" w:rsidRDefault="00750474">
      <w:pPr>
        <w:suppressAutoHyphens/>
        <w:spacing w:after="0" w:line="360" w:lineRule="auto"/>
        <w:jc w:val="both"/>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aps/>
          <w:color w:val="000000" w:themeColor="text1"/>
          <w:sz w:val="24"/>
          <w:szCs w:val="24"/>
          <w:lang w:eastAsia="ru-RU"/>
        </w:rPr>
        <w:t>4. СТРУКТУРА И содержание практической части дисциплины</w:t>
      </w:r>
    </w:p>
    <w:p w:rsidR="004E0EC1" w:rsidRDefault="00750474">
      <w:pPr>
        <w:shd w:val="clear" w:color="auto" w:fill="FFFFFF"/>
        <w:spacing w:after="0" w:line="240" w:lineRule="auto"/>
        <w:ind w:right="-284" w:firstLine="709"/>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Задания для практических занятий, в т. ч. в форме практической подготовки</w:t>
      </w:r>
    </w:p>
    <w:p w:rsidR="004E0EC1" w:rsidRDefault="004E0EC1">
      <w:pPr>
        <w:spacing w:after="0" w:line="360" w:lineRule="auto"/>
        <w:jc w:val="center"/>
        <w:rPr>
          <w:rFonts w:ascii="Times New Roman" w:eastAsia="Calibri" w:hAnsi="Times New Roman" w:cs="Times New Roman"/>
          <w:b/>
          <w:color w:val="000000" w:themeColor="text1"/>
          <w:sz w:val="24"/>
          <w:szCs w:val="24"/>
          <w:lang w:eastAsia="ru-RU"/>
        </w:rPr>
      </w:pPr>
    </w:p>
    <w:p w:rsidR="004E0EC1" w:rsidRDefault="00750474">
      <w:pPr>
        <w:spacing w:after="0" w:line="360" w:lineRule="auto"/>
        <w:ind w:firstLine="142"/>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Тема2. История политической мысли </w:t>
      </w:r>
    </w:p>
    <w:p w:rsidR="004E0EC1" w:rsidRDefault="00750474">
      <w:pPr>
        <w:spacing w:after="0" w:line="360" w:lineRule="auto"/>
        <w:ind w:firstLine="142"/>
        <w:jc w:val="both"/>
        <w:rPr>
          <w:rFonts w:ascii="Times New Roman" w:hAnsi="Times New Roman" w:cs="Times New Roman"/>
          <w:bCs/>
          <w:color w:val="000000" w:themeColor="text1"/>
          <w:sz w:val="24"/>
          <w:szCs w:val="24"/>
          <w:u w:val="single"/>
        </w:rPr>
      </w:pPr>
      <w:r>
        <w:rPr>
          <w:rFonts w:ascii="Times New Roman" w:hAnsi="Times New Roman" w:cs="Times New Roman"/>
          <w:bCs/>
          <w:color w:val="000000" w:themeColor="text1"/>
          <w:sz w:val="24"/>
          <w:szCs w:val="24"/>
          <w:u w:val="single"/>
        </w:rPr>
        <w:t>План занятия:</w:t>
      </w:r>
    </w:p>
    <w:p w:rsidR="004E0EC1" w:rsidRDefault="00750474">
      <w:pPr>
        <w:numPr>
          <w:ilvl w:val="0"/>
          <w:numId w:val="2"/>
        </w:numPr>
        <w:tabs>
          <w:tab w:val="clear" w:pos="720"/>
          <w:tab w:val="left" w:pos="574"/>
        </w:tabs>
        <w:spacing w:after="0" w:line="360" w:lineRule="auto"/>
        <w:ind w:left="0" w:firstLine="142"/>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Политическая мысль древнего Востока.</w:t>
      </w:r>
    </w:p>
    <w:p w:rsidR="004E0EC1" w:rsidRDefault="00750474">
      <w:pPr>
        <w:numPr>
          <w:ilvl w:val="0"/>
          <w:numId w:val="2"/>
        </w:numPr>
        <w:tabs>
          <w:tab w:val="clear" w:pos="720"/>
          <w:tab w:val="left" w:pos="574"/>
        </w:tabs>
        <w:spacing w:after="0" w:line="360" w:lineRule="auto"/>
        <w:ind w:left="0" w:firstLine="142"/>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Политическая философия античного мира.</w:t>
      </w:r>
    </w:p>
    <w:p w:rsidR="004E0EC1" w:rsidRDefault="00750474">
      <w:pPr>
        <w:numPr>
          <w:ilvl w:val="0"/>
          <w:numId w:val="2"/>
        </w:numPr>
        <w:tabs>
          <w:tab w:val="clear" w:pos="720"/>
          <w:tab w:val="left" w:pos="574"/>
        </w:tabs>
        <w:spacing w:after="0" w:line="360" w:lineRule="auto"/>
        <w:ind w:left="0" w:firstLine="142"/>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Политическая мысль Средневековья.</w:t>
      </w:r>
    </w:p>
    <w:p w:rsidR="004E0EC1" w:rsidRDefault="00750474">
      <w:pPr>
        <w:numPr>
          <w:ilvl w:val="0"/>
          <w:numId w:val="2"/>
        </w:numPr>
        <w:tabs>
          <w:tab w:val="clear" w:pos="720"/>
          <w:tab w:val="left" w:pos="574"/>
        </w:tabs>
        <w:spacing w:after="0" w:line="360" w:lineRule="auto"/>
        <w:ind w:left="0" w:firstLine="142"/>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Политическая мысль эпохи Возрождения.</w:t>
      </w:r>
    </w:p>
    <w:p w:rsidR="004E0EC1" w:rsidRDefault="00750474">
      <w:pPr>
        <w:numPr>
          <w:ilvl w:val="0"/>
          <w:numId w:val="2"/>
        </w:numPr>
        <w:tabs>
          <w:tab w:val="clear" w:pos="720"/>
          <w:tab w:val="left" w:pos="574"/>
        </w:tabs>
        <w:spacing w:after="0" w:line="360" w:lineRule="auto"/>
        <w:ind w:left="0" w:firstLine="142"/>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Политическая мысль эпохи Просвещения.</w:t>
      </w:r>
    </w:p>
    <w:p w:rsidR="004E0EC1" w:rsidRDefault="00750474">
      <w:pPr>
        <w:numPr>
          <w:ilvl w:val="0"/>
          <w:numId w:val="2"/>
        </w:numPr>
        <w:tabs>
          <w:tab w:val="clear" w:pos="720"/>
          <w:tab w:val="left" w:pos="574"/>
        </w:tabs>
        <w:spacing w:after="0" w:line="360" w:lineRule="auto"/>
        <w:ind w:left="0" w:firstLine="142"/>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Политическая социология </w:t>
      </w:r>
      <w:r>
        <w:rPr>
          <w:rFonts w:ascii="Times New Roman" w:hAnsi="Times New Roman" w:cs="Times New Roman"/>
          <w:bCs/>
          <w:color w:val="000000" w:themeColor="text1"/>
          <w:sz w:val="24"/>
          <w:szCs w:val="24"/>
          <w:lang w:val="en-US"/>
        </w:rPr>
        <w:t>XIX</w:t>
      </w:r>
      <w:r>
        <w:rPr>
          <w:rFonts w:ascii="Times New Roman" w:hAnsi="Times New Roman" w:cs="Times New Roman"/>
          <w:bCs/>
          <w:color w:val="000000" w:themeColor="text1"/>
          <w:sz w:val="24"/>
          <w:szCs w:val="24"/>
        </w:rPr>
        <w:t xml:space="preserve"> – начала </w:t>
      </w:r>
      <w:r>
        <w:rPr>
          <w:rFonts w:ascii="Times New Roman" w:hAnsi="Times New Roman" w:cs="Times New Roman"/>
          <w:bCs/>
          <w:color w:val="000000" w:themeColor="text1"/>
          <w:sz w:val="24"/>
          <w:szCs w:val="24"/>
          <w:lang w:val="en-US"/>
        </w:rPr>
        <w:t>XX</w:t>
      </w:r>
      <w:r>
        <w:rPr>
          <w:rFonts w:ascii="Times New Roman" w:hAnsi="Times New Roman" w:cs="Times New Roman"/>
          <w:bCs/>
          <w:color w:val="000000" w:themeColor="text1"/>
          <w:sz w:val="24"/>
          <w:szCs w:val="24"/>
        </w:rPr>
        <w:t xml:space="preserve"> вв.</w:t>
      </w:r>
    </w:p>
    <w:p w:rsidR="004E0EC1" w:rsidRDefault="00750474">
      <w:pPr>
        <w:numPr>
          <w:ilvl w:val="0"/>
          <w:numId w:val="2"/>
        </w:numPr>
        <w:tabs>
          <w:tab w:val="clear" w:pos="720"/>
          <w:tab w:val="left" w:pos="574"/>
        </w:tabs>
        <w:spacing w:after="0" w:line="360" w:lineRule="auto"/>
        <w:ind w:left="0" w:firstLine="142"/>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Политическая мысль России</w:t>
      </w:r>
    </w:p>
    <w:p w:rsidR="004E0EC1" w:rsidRDefault="004E0EC1">
      <w:pPr>
        <w:spacing w:after="0" w:line="360" w:lineRule="auto"/>
        <w:ind w:firstLine="142"/>
        <w:jc w:val="both"/>
        <w:rPr>
          <w:rFonts w:ascii="Times New Roman" w:hAnsi="Times New Roman" w:cs="Times New Roman"/>
          <w:bCs/>
          <w:color w:val="000000" w:themeColor="text1"/>
          <w:sz w:val="24"/>
          <w:szCs w:val="24"/>
        </w:rPr>
      </w:pPr>
    </w:p>
    <w:p w:rsidR="004E0EC1" w:rsidRDefault="00750474">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Политические учения Древнего Востока, Индии, Китая, Античной Греции и Рима. Идея божественного происхождения власти. Зарождение юридической и политико-социологической традиций. Политические идеи естественного права, общественного договора, демократизма власти в канун и во время Великой французской и американской революций. Идеи либерализма и позитивизма в политических учениях периода развития капитализма. Марксизм-ленинизм: плюсы и минусы. Генезис политических идей в конце </w:t>
      </w:r>
      <w:r>
        <w:rPr>
          <w:rFonts w:ascii="Times New Roman" w:hAnsi="Times New Roman" w:cs="Times New Roman"/>
          <w:color w:val="000000" w:themeColor="text1"/>
          <w:sz w:val="24"/>
          <w:szCs w:val="24"/>
          <w:lang w:val="en-US"/>
        </w:rPr>
        <w:t>XIX</w:t>
      </w:r>
      <w:r>
        <w:rPr>
          <w:rFonts w:ascii="Times New Roman" w:hAnsi="Times New Roman" w:cs="Times New Roman"/>
          <w:color w:val="000000" w:themeColor="text1"/>
          <w:sz w:val="24"/>
          <w:szCs w:val="24"/>
        </w:rPr>
        <w:t xml:space="preserve"> начале </w:t>
      </w:r>
      <w:r>
        <w:rPr>
          <w:rFonts w:ascii="Times New Roman" w:hAnsi="Times New Roman" w:cs="Times New Roman"/>
          <w:color w:val="000000" w:themeColor="text1"/>
          <w:sz w:val="24"/>
          <w:szCs w:val="24"/>
          <w:lang w:val="en-US"/>
        </w:rPr>
        <w:t>XX</w:t>
      </w:r>
      <w:r>
        <w:rPr>
          <w:rFonts w:ascii="Times New Roman" w:hAnsi="Times New Roman" w:cs="Times New Roman"/>
          <w:color w:val="000000" w:themeColor="text1"/>
          <w:sz w:val="24"/>
          <w:szCs w:val="24"/>
        </w:rPr>
        <w:t xml:space="preserve"> веков. Основные течения и новые тенденции в современной политологии. Современные политологические школы и направления их исследований. </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История общественно-политической мысли в России. Политические идеи Древней Руси  и русского централизованного государства. Просветительские и либеральные идеи в России. Дворянский и буржуазный либерализм. Революционные политические взгляды. </w:t>
      </w:r>
      <w:r>
        <w:rPr>
          <w:rFonts w:ascii="Times New Roman" w:hAnsi="Times New Roman" w:cs="Times New Roman"/>
          <w:color w:val="000000" w:themeColor="text1"/>
          <w:sz w:val="24"/>
          <w:szCs w:val="24"/>
        </w:rPr>
        <w:lastRenderedPageBreak/>
        <w:t>Становление российского парламентаризма. Российская политическая традиция: истоки, социокультурные основания, историческая динамика.</w:t>
      </w:r>
    </w:p>
    <w:p w:rsidR="004E0EC1" w:rsidRDefault="004E0EC1">
      <w:pPr>
        <w:pStyle w:val="2"/>
        <w:spacing w:line="360" w:lineRule="auto"/>
        <w:rPr>
          <w:b/>
          <w:bCs/>
          <w:color w:val="000000" w:themeColor="text1"/>
          <w:sz w:val="24"/>
        </w:rPr>
      </w:pPr>
    </w:p>
    <w:p w:rsidR="004E0EC1" w:rsidRDefault="00750474">
      <w:pPr>
        <w:pStyle w:val="2"/>
        <w:spacing w:line="360" w:lineRule="auto"/>
        <w:rPr>
          <w:b/>
          <w:bCs/>
          <w:color w:val="000000" w:themeColor="text1"/>
          <w:sz w:val="24"/>
        </w:rPr>
      </w:pPr>
      <w:r>
        <w:rPr>
          <w:b/>
          <w:bCs/>
          <w:color w:val="000000" w:themeColor="text1"/>
          <w:sz w:val="24"/>
        </w:rPr>
        <w:t xml:space="preserve">Тема 4. Политическая система общества </w:t>
      </w:r>
    </w:p>
    <w:p w:rsidR="004E0EC1" w:rsidRDefault="00750474">
      <w:pPr>
        <w:pStyle w:val="23"/>
        <w:spacing w:after="0" w:line="360" w:lineRule="auto"/>
        <w:ind w:left="0"/>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План занятия</w:t>
      </w:r>
    </w:p>
    <w:p w:rsidR="004E0EC1" w:rsidRDefault="00750474">
      <w:pPr>
        <w:pStyle w:val="23"/>
        <w:numPr>
          <w:ilvl w:val="0"/>
          <w:numId w:val="3"/>
        </w:numPr>
        <w:spacing w:after="0" w:line="360" w:lineRule="auto"/>
        <w:ind w:left="284" w:hanging="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Теория политической системы Д. Инстона</w:t>
      </w:r>
    </w:p>
    <w:p w:rsidR="004E0EC1" w:rsidRDefault="00750474">
      <w:pPr>
        <w:pStyle w:val="23"/>
        <w:numPr>
          <w:ilvl w:val="0"/>
          <w:numId w:val="3"/>
        </w:numPr>
        <w:spacing w:after="0" w:line="360" w:lineRule="auto"/>
        <w:ind w:left="284" w:hanging="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Теория политической системы Г. Алмонда</w:t>
      </w:r>
    </w:p>
    <w:p w:rsidR="004E0EC1" w:rsidRDefault="00750474">
      <w:pPr>
        <w:pStyle w:val="23"/>
        <w:numPr>
          <w:ilvl w:val="0"/>
          <w:numId w:val="3"/>
        </w:numPr>
        <w:spacing w:after="0" w:line="360" w:lineRule="auto"/>
        <w:ind w:left="284" w:hanging="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Теория политической системы К. Дойча</w:t>
      </w:r>
    </w:p>
    <w:p w:rsidR="004E0EC1" w:rsidRDefault="00750474">
      <w:pPr>
        <w:pStyle w:val="23"/>
        <w:numPr>
          <w:ilvl w:val="0"/>
          <w:numId w:val="3"/>
        </w:numPr>
        <w:spacing w:after="0" w:line="360" w:lineRule="auto"/>
        <w:ind w:left="284" w:hanging="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Структура и функции политической системы</w:t>
      </w:r>
    </w:p>
    <w:p w:rsidR="004E0EC1" w:rsidRDefault="00750474">
      <w:pPr>
        <w:pStyle w:val="23"/>
        <w:numPr>
          <w:ilvl w:val="0"/>
          <w:numId w:val="3"/>
        </w:numPr>
        <w:spacing w:after="0" w:line="360" w:lineRule="auto"/>
        <w:ind w:left="284" w:hanging="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Типология политических систем</w:t>
      </w:r>
    </w:p>
    <w:p w:rsidR="004E0EC1" w:rsidRDefault="00750474">
      <w:pPr>
        <w:pStyle w:val="23"/>
        <w:numPr>
          <w:ilvl w:val="0"/>
          <w:numId w:val="3"/>
        </w:numPr>
        <w:spacing w:after="0" w:line="360" w:lineRule="auto"/>
        <w:ind w:left="284" w:hanging="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Политическая система современной России</w:t>
      </w:r>
    </w:p>
    <w:p w:rsidR="004E0EC1" w:rsidRDefault="00750474">
      <w:pPr>
        <w:pStyle w:val="23"/>
        <w:spacing w:after="0" w:line="360" w:lineRule="auto"/>
        <w:ind w:left="0" w:firstLine="28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Понятие и сущность политической системы общества. Функции политической системы. Типы и формы политической системы. Соотношение политической системы с другими сферами жизни общества. Структура политической системы. Политические принципы и роль политической системы.</w:t>
      </w:r>
    </w:p>
    <w:p w:rsidR="004E0EC1" w:rsidRDefault="004E0EC1">
      <w:pPr>
        <w:spacing w:after="0" w:line="360" w:lineRule="auto"/>
        <w:rPr>
          <w:rFonts w:ascii="Times New Roman" w:hAnsi="Times New Roman" w:cs="Times New Roman"/>
          <w:b/>
          <w:color w:val="000000" w:themeColor="text1"/>
          <w:sz w:val="24"/>
          <w:szCs w:val="24"/>
        </w:rPr>
      </w:pPr>
    </w:p>
    <w:p w:rsidR="004E0EC1" w:rsidRDefault="00750474">
      <w:pPr>
        <w:spacing w:after="0" w:line="360" w:lineRule="auto"/>
        <w:rPr>
          <w:rFonts w:ascii="Times New Roman" w:hAnsi="Times New Roman" w:cs="Times New Roman"/>
          <w:b/>
          <w:i/>
          <w:color w:val="000000" w:themeColor="text1"/>
          <w:sz w:val="24"/>
          <w:szCs w:val="24"/>
        </w:rPr>
      </w:pPr>
      <w:r>
        <w:rPr>
          <w:rFonts w:ascii="Times New Roman" w:hAnsi="Times New Roman" w:cs="Times New Roman"/>
          <w:b/>
          <w:color w:val="000000" w:themeColor="text1"/>
          <w:sz w:val="24"/>
          <w:szCs w:val="24"/>
        </w:rPr>
        <w:t xml:space="preserve">Тема 5. Гражданское общество </w:t>
      </w:r>
      <w:r>
        <w:rPr>
          <w:rFonts w:ascii="Times New Roman" w:eastAsia="Times New Roman" w:hAnsi="Times New Roman" w:cs="Times New Roman"/>
          <w:i/>
          <w:color w:val="000000" w:themeColor="text1"/>
          <w:sz w:val="24"/>
          <w:szCs w:val="24"/>
          <w:lang w:eastAsia="ru-RU"/>
        </w:rPr>
        <w:t>Дискуссия с представителем Законодательного собрания Камчатского края</w:t>
      </w:r>
    </w:p>
    <w:p w:rsidR="004E0EC1" w:rsidRDefault="00750474">
      <w:pPr>
        <w:pStyle w:val="21"/>
        <w:spacing w:after="0" w:line="360" w:lineRule="auto"/>
        <w:ind w:firstLine="349"/>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План занятия</w:t>
      </w:r>
    </w:p>
    <w:p w:rsidR="004E0EC1" w:rsidRDefault="00750474">
      <w:pPr>
        <w:pStyle w:val="21"/>
        <w:numPr>
          <w:ilvl w:val="0"/>
          <w:numId w:val="4"/>
        </w:numPr>
        <w:tabs>
          <w:tab w:val="left" w:pos="284"/>
        </w:tabs>
        <w:spacing w:after="0" w:line="360" w:lineRule="auto"/>
        <w:ind w:left="0"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Содержание понятия «гражданское общество». Концепция гражданского общества, её генезис и развитие. </w:t>
      </w:r>
    </w:p>
    <w:p w:rsidR="004E0EC1" w:rsidRDefault="00750474">
      <w:pPr>
        <w:pStyle w:val="21"/>
        <w:numPr>
          <w:ilvl w:val="0"/>
          <w:numId w:val="4"/>
        </w:numPr>
        <w:tabs>
          <w:tab w:val="left" w:pos="284"/>
        </w:tabs>
        <w:spacing w:after="0" w:line="360" w:lineRule="auto"/>
        <w:ind w:left="0"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Формы, типы гражданского общества.</w:t>
      </w:r>
    </w:p>
    <w:p w:rsidR="004E0EC1" w:rsidRDefault="00750474">
      <w:pPr>
        <w:pStyle w:val="21"/>
        <w:numPr>
          <w:ilvl w:val="0"/>
          <w:numId w:val="4"/>
        </w:numPr>
        <w:tabs>
          <w:tab w:val="left" w:pos="284"/>
        </w:tabs>
        <w:spacing w:after="0" w:line="360" w:lineRule="auto"/>
        <w:ind w:left="0"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Гражданское общество и государство. </w:t>
      </w:r>
    </w:p>
    <w:p w:rsidR="004E0EC1" w:rsidRDefault="00750474">
      <w:pPr>
        <w:pStyle w:val="21"/>
        <w:numPr>
          <w:ilvl w:val="0"/>
          <w:numId w:val="4"/>
        </w:numPr>
        <w:tabs>
          <w:tab w:val="left" w:pos="284"/>
        </w:tabs>
        <w:spacing w:after="0" w:line="360" w:lineRule="auto"/>
        <w:ind w:left="0"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Структура гражданского общества: политико-культурные отношения, социокультурные отношения, производственные отношения. </w:t>
      </w:r>
    </w:p>
    <w:p w:rsidR="004E0EC1" w:rsidRDefault="00750474">
      <w:pPr>
        <w:pStyle w:val="21"/>
        <w:numPr>
          <w:ilvl w:val="0"/>
          <w:numId w:val="4"/>
        </w:numPr>
        <w:tabs>
          <w:tab w:val="left" w:pos="284"/>
        </w:tabs>
        <w:spacing w:after="0" w:line="360" w:lineRule="auto"/>
        <w:ind w:left="0"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Специфика формирования гражданского общества в России.</w:t>
      </w:r>
    </w:p>
    <w:p w:rsidR="004E0EC1" w:rsidRDefault="00750474">
      <w:pPr>
        <w:pStyle w:val="21"/>
        <w:spacing w:after="0" w:line="360" w:lineRule="auto"/>
        <w:ind w:firstLine="34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Понятие гражданского общества. Происхождение гражданского общества. Гражданское общество на Западе. Признаки гражданского общества в России, проблемы его становления.  Интересы права и свободы личности как исходный критерий гражданского общества. Элементы и институты гражданского общества, их социальная роль, функционирование, развитие. Проблемы формирования гражданского общества: обеспечение согласия и единства всех граждан, стабильность общества, сбалансированность экономики и политики, создание условий для реализации гражданских прав и способностей личности, развитие социальной и духовной сфер общества. </w:t>
      </w:r>
    </w:p>
    <w:p w:rsidR="004E0EC1" w:rsidRDefault="00750474">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 xml:space="preserve">Тема. 6 Политический режим.  </w:t>
      </w:r>
    </w:p>
    <w:p w:rsidR="004E0EC1" w:rsidRDefault="00750474">
      <w:pPr>
        <w:spacing w:after="0"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План занятия</w:t>
      </w:r>
    </w:p>
    <w:p w:rsidR="004E0EC1" w:rsidRDefault="00750474">
      <w:pPr>
        <w:pStyle w:val="af5"/>
        <w:numPr>
          <w:ilvl w:val="0"/>
          <w:numId w:val="5"/>
        </w:numPr>
        <w:tabs>
          <w:tab w:val="left" w:pos="284"/>
        </w:tabs>
        <w:spacing w:line="360" w:lineRule="auto"/>
        <w:ind w:left="0" w:firstLine="0"/>
        <w:jc w:val="both"/>
        <w:rPr>
          <w:color w:val="000000" w:themeColor="text1"/>
        </w:rPr>
      </w:pPr>
      <w:r>
        <w:rPr>
          <w:color w:val="000000" w:themeColor="text1"/>
        </w:rPr>
        <w:t>Понятие политического режима</w:t>
      </w:r>
    </w:p>
    <w:p w:rsidR="004E0EC1" w:rsidRDefault="00750474">
      <w:pPr>
        <w:pStyle w:val="af5"/>
        <w:numPr>
          <w:ilvl w:val="0"/>
          <w:numId w:val="5"/>
        </w:numPr>
        <w:tabs>
          <w:tab w:val="left" w:pos="284"/>
        </w:tabs>
        <w:spacing w:line="360" w:lineRule="auto"/>
        <w:ind w:left="0" w:firstLine="0"/>
        <w:jc w:val="both"/>
        <w:rPr>
          <w:color w:val="000000" w:themeColor="text1"/>
        </w:rPr>
      </w:pPr>
      <w:r>
        <w:rPr>
          <w:color w:val="000000" w:themeColor="text1"/>
        </w:rPr>
        <w:t>Тоталитарный политический режим</w:t>
      </w:r>
    </w:p>
    <w:p w:rsidR="004E0EC1" w:rsidRDefault="00750474">
      <w:pPr>
        <w:pStyle w:val="af5"/>
        <w:numPr>
          <w:ilvl w:val="0"/>
          <w:numId w:val="5"/>
        </w:numPr>
        <w:tabs>
          <w:tab w:val="left" w:pos="284"/>
        </w:tabs>
        <w:spacing w:line="360" w:lineRule="auto"/>
        <w:ind w:left="0" w:firstLine="0"/>
        <w:jc w:val="both"/>
        <w:rPr>
          <w:color w:val="000000" w:themeColor="text1"/>
        </w:rPr>
      </w:pPr>
      <w:r>
        <w:rPr>
          <w:color w:val="000000" w:themeColor="text1"/>
        </w:rPr>
        <w:t>Авторитарный политический режим</w:t>
      </w:r>
    </w:p>
    <w:p w:rsidR="004E0EC1" w:rsidRDefault="00750474">
      <w:pPr>
        <w:pStyle w:val="af5"/>
        <w:numPr>
          <w:ilvl w:val="0"/>
          <w:numId w:val="5"/>
        </w:numPr>
        <w:tabs>
          <w:tab w:val="left" w:pos="284"/>
        </w:tabs>
        <w:spacing w:line="360" w:lineRule="auto"/>
        <w:ind w:left="0" w:firstLine="0"/>
        <w:jc w:val="both"/>
        <w:rPr>
          <w:color w:val="000000" w:themeColor="text1"/>
        </w:rPr>
      </w:pPr>
      <w:r>
        <w:rPr>
          <w:color w:val="000000" w:themeColor="text1"/>
        </w:rPr>
        <w:t>Демократический политический режим (демократия: понятие и основные теории. Исторические формы демократии, Современные концепции демократии)</w:t>
      </w:r>
    </w:p>
    <w:p w:rsidR="004E0EC1" w:rsidRDefault="00750474">
      <w:pPr>
        <w:pStyle w:val="af5"/>
        <w:numPr>
          <w:ilvl w:val="0"/>
          <w:numId w:val="5"/>
        </w:numPr>
        <w:tabs>
          <w:tab w:val="left" w:pos="284"/>
        </w:tabs>
        <w:spacing w:line="360" w:lineRule="auto"/>
        <w:ind w:left="0" w:firstLine="0"/>
        <w:jc w:val="both"/>
        <w:rPr>
          <w:color w:val="000000" w:themeColor="text1"/>
        </w:rPr>
      </w:pPr>
      <w:r>
        <w:rPr>
          <w:color w:val="000000" w:themeColor="text1"/>
        </w:rPr>
        <w:t>Политический режим в современной России</w:t>
      </w:r>
    </w:p>
    <w:p w:rsidR="004E0EC1" w:rsidRDefault="00750474">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Политический режим: понятие, сущность, функции. Типы политических режимов. Недемократические полит. Режимы. Тоталитаризм и авторитаризм. Понятие тоталитаризма. Исторические причины возникновения тоталитаризма. Особенности политической системы тоталитарных государств. Идейная основа тоталитарных государств. Различие понятий авторитарного управления и диктатуры. Право в авторитарном обществе. Сущность и главные черты современных авторитарных государств. Политическая модернизация. Переход от недемократических к демократическим режимам. </w:t>
      </w:r>
    </w:p>
    <w:p w:rsidR="004E0EC1" w:rsidRDefault="004E0EC1">
      <w:pPr>
        <w:pStyle w:val="2"/>
        <w:spacing w:line="360" w:lineRule="auto"/>
        <w:rPr>
          <w:b/>
          <w:bCs/>
          <w:color w:val="000000" w:themeColor="text1"/>
          <w:sz w:val="24"/>
        </w:rPr>
      </w:pPr>
    </w:p>
    <w:p w:rsidR="004E0EC1" w:rsidRDefault="00750474">
      <w:pPr>
        <w:pStyle w:val="2"/>
        <w:spacing w:line="360" w:lineRule="auto"/>
        <w:rPr>
          <w:b/>
          <w:bCs/>
          <w:color w:val="000000" w:themeColor="text1"/>
          <w:sz w:val="24"/>
        </w:rPr>
      </w:pPr>
      <w:r>
        <w:rPr>
          <w:b/>
          <w:bCs/>
          <w:color w:val="000000" w:themeColor="text1"/>
          <w:sz w:val="24"/>
        </w:rPr>
        <w:t xml:space="preserve">Тема.7 Политические элиты и лидеры </w:t>
      </w:r>
    </w:p>
    <w:p w:rsidR="004E0EC1" w:rsidRDefault="00750474">
      <w:pPr>
        <w:pStyle w:val="31"/>
        <w:spacing w:after="0" w:line="360" w:lineRule="auto"/>
        <w:ind w:left="0"/>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План занятия</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1.Сущность и характерные особенности политического лидерства (природа, функции).</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Стили и типы политического лидерства</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Ключевые качества и способности лидера</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Политическая технология лидерства</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  Политическая элита –характерные черты и функции, виды элит.</w:t>
      </w:r>
    </w:p>
    <w:p w:rsidR="004E0EC1" w:rsidRDefault="00750474">
      <w:pPr>
        <w:spacing w:after="0" w:line="360" w:lineRule="auto"/>
        <w:jc w:val="both"/>
        <w:rPr>
          <w:rFonts w:ascii="Times New Roman" w:hAnsi="Times New Roman" w:cs="Times New Roman"/>
          <w:i/>
          <w:iCs/>
          <w:color w:val="000000" w:themeColor="text1"/>
          <w:sz w:val="24"/>
          <w:szCs w:val="24"/>
        </w:rPr>
      </w:pPr>
      <w:r>
        <w:rPr>
          <w:rFonts w:ascii="Times New Roman" w:hAnsi="Times New Roman" w:cs="Times New Roman"/>
          <w:color w:val="000000" w:themeColor="text1"/>
          <w:sz w:val="24"/>
          <w:szCs w:val="24"/>
        </w:rPr>
        <w:t>6.</w:t>
      </w:r>
      <w:r>
        <w:rPr>
          <w:rFonts w:ascii="Times New Roman" w:hAnsi="Times New Roman" w:cs="Times New Roman"/>
          <w:i/>
          <w:iCs/>
          <w:color w:val="000000" w:themeColor="text1"/>
          <w:sz w:val="24"/>
          <w:szCs w:val="24"/>
        </w:rPr>
        <w:t xml:space="preserve"> </w:t>
      </w:r>
      <w:r>
        <w:rPr>
          <w:rFonts w:ascii="Times New Roman" w:hAnsi="Times New Roman" w:cs="Times New Roman"/>
          <w:iCs/>
          <w:color w:val="000000" w:themeColor="text1"/>
          <w:sz w:val="24"/>
          <w:szCs w:val="24"/>
        </w:rPr>
        <w:t>Основные теории элит</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i/>
          <w:iCs/>
          <w:color w:val="000000" w:themeColor="text1"/>
          <w:sz w:val="24"/>
          <w:szCs w:val="24"/>
        </w:rPr>
        <w:t xml:space="preserve">7. </w:t>
      </w:r>
      <w:r>
        <w:rPr>
          <w:rFonts w:ascii="Times New Roman" w:hAnsi="Times New Roman" w:cs="Times New Roman"/>
          <w:iCs/>
          <w:color w:val="000000" w:themeColor="text1"/>
          <w:sz w:val="24"/>
          <w:szCs w:val="24"/>
        </w:rPr>
        <w:t>Механизм формирования политической элиты.</w:t>
      </w:r>
    </w:p>
    <w:p w:rsidR="004E0EC1" w:rsidRDefault="00750474">
      <w:pPr>
        <w:pStyle w:val="31"/>
        <w:spacing w:after="0" w:line="360" w:lineRule="auto"/>
        <w:ind w:left="0"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Понятие политической элиты. Первооткрыватели теории элит. Макиавеллизм и теоретические интерпретации элитизма. Типология и структура элит. Место и роль политических элит в механизме осуществления власти в различных политических системах. Открытые и закрытые политические элиты. Субэлиты и контрэлиты. Социальная представительность и рекрутирование элиты. Политическая элита российского общества.</w:t>
      </w:r>
    </w:p>
    <w:p w:rsidR="004E0EC1" w:rsidRDefault="004E0EC1">
      <w:pPr>
        <w:spacing w:after="0" w:line="360" w:lineRule="auto"/>
        <w:jc w:val="both"/>
        <w:rPr>
          <w:rFonts w:ascii="Times New Roman" w:hAnsi="Times New Roman" w:cs="Times New Roman"/>
          <w:b/>
          <w:color w:val="000000" w:themeColor="text1"/>
          <w:sz w:val="24"/>
          <w:szCs w:val="24"/>
        </w:rPr>
      </w:pPr>
    </w:p>
    <w:p w:rsidR="004E0EC1" w:rsidRDefault="00750474">
      <w:pPr>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color w:val="000000" w:themeColor="text1"/>
          <w:sz w:val="24"/>
          <w:szCs w:val="24"/>
        </w:rPr>
        <w:t xml:space="preserve">Тема. 8 Политические партии и партийные системы. Избирательные системы </w:t>
      </w:r>
      <w:r>
        <w:rPr>
          <w:rFonts w:ascii="Times New Roman" w:eastAsia="Times New Roman" w:hAnsi="Times New Roman" w:cs="Times New Roman"/>
          <w:color w:val="000000" w:themeColor="text1"/>
          <w:sz w:val="24"/>
          <w:szCs w:val="24"/>
          <w:lang w:eastAsia="ru-RU"/>
        </w:rPr>
        <w:t>Д</w:t>
      </w:r>
      <w:r>
        <w:rPr>
          <w:rFonts w:ascii="Times New Roman" w:eastAsia="Times New Roman" w:hAnsi="Times New Roman" w:cs="Times New Roman"/>
          <w:i/>
          <w:color w:val="000000" w:themeColor="text1"/>
          <w:sz w:val="24"/>
          <w:szCs w:val="24"/>
          <w:lang w:eastAsia="ru-RU"/>
        </w:rPr>
        <w:t>искуссия с представителем политической партии</w:t>
      </w:r>
    </w:p>
    <w:p w:rsidR="004E0EC1" w:rsidRDefault="00750474">
      <w:pPr>
        <w:spacing w:after="0" w:line="360" w:lineRule="auto"/>
        <w:jc w:val="both"/>
        <w:rPr>
          <w:rFonts w:ascii="Times New Roman" w:hAnsi="Times New Roman" w:cs="Times New Roman"/>
          <w:bCs/>
          <w:color w:val="000000" w:themeColor="text1"/>
          <w:sz w:val="24"/>
          <w:szCs w:val="24"/>
          <w:u w:val="single"/>
        </w:rPr>
      </w:pPr>
      <w:r>
        <w:rPr>
          <w:rFonts w:ascii="Times New Roman" w:hAnsi="Times New Roman" w:cs="Times New Roman"/>
          <w:bCs/>
          <w:color w:val="000000" w:themeColor="text1"/>
          <w:sz w:val="24"/>
          <w:szCs w:val="24"/>
          <w:u w:val="single"/>
        </w:rPr>
        <w:lastRenderedPageBreak/>
        <w:t>План занятия:</w:t>
      </w:r>
    </w:p>
    <w:p w:rsidR="004E0EC1" w:rsidRDefault="00750474">
      <w:pPr>
        <w:numPr>
          <w:ilvl w:val="0"/>
          <w:numId w:val="6"/>
        </w:numPr>
        <w:tabs>
          <w:tab w:val="clear" w:pos="720"/>
          <w:tab w:val="left" w:pos="284"/>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Современные представления о политических партиях и партийных системах.</w:t>
      </w:r>
    </w:p>
    <w:p w:rsidR="004E0EC1" w:rsidRDefault="00750474">
      <w:pPr>
        <w:numPr>
          <w:ilvl w:val="0"/>
          <w:numId w:val="6"/>
        </w:numPr>
        <w:tabs>
          <w:tab w:val="clear" w:pos="720"/>
          <w:tab w:val="left" w:pos="284"/>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Многопартийные политические системы.</w:t>
      </w:r>
    </w:p>
    <w:p w:rsidR="004E0EC1" w:rsidRDefault="00750474">
      <w:pPr>
        <w:numPr>
          <w:ilvl w:val="0"/>
          <w:numId w:val="6"/>
        </w:numPr>
        <w:tabs>
          <w:tab w:val="clear" w:pos="720"/>
          <w:tab w:val="left" w:pos="284"/>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Двухпартийные политические системы.</w:t>
      </w:r>
    </w:p>
    <w:p w:rsidR="004E0EC1" w:rsidRDefault="00750474">
      <w:pPr>
        <w:numPr>
          <w:ilvl w:val="0"/>
          <w:numId w:val="6"/>
        </w:numPr>
        <w:tabs>
          <w:tab w:val="clear" w:pos="720"/>
          <w:tab w:val="left" w:pos="284"/>
        </w:tabs>
        <w:spacing w:after="0" w:line="360" w:lineRule="auto"/>
        <w:ind w:left="0" w:firstLine="0"/>
        <w:jc w:val="both"/>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 xml:space="preserve">Политические партии и партийная система в России. </w:t>
      </w:r>
    </w:p>
    <w:p w:rsidR="004E0EC1" w:rsidRDefault="00750474">
      <w:pPr>
        <w:pStyle w:val="31"/>
        <w:spacing w:after="0" w:line="360" w:lineRule="auto"/>
        <w:ind w:left="0" w:hanging="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Роль политических партий в России и на Западе. Сущность, место и роль политических партий в политической системе. Политические партии, как инструмент реализации политического представительства. Определение и сущностные характеристики партии. Структура партии. Функции партий, нормы и правила деятельности. Типы и формы партий. Состав и членство партий. Особенности эволюций партийных систем в современном мире. Политические клубы, ассоциации, гражданские объединения, общественные организации. Особенности формирования политических партий в России. Мажоритарная система выборов. Пропорциональная система выборов. Смешанная и консенсусная системы. Основные стадии избирательного процесса. Подготовка выборов. Выдвижение кандидатов, агитационная компания. Голосование и подведение итогов.</w:t>
      </w:r>
    </w:p>
    <w:p w:rsidR="004E0EC1" w:rsidRDefault="004E0EC1">
      <w:pPr>
        <w:spacing w:after="0" w:line="360" w:lineRule="auto"/>
        <w:rPr>
          <w:rFonts w:ascii="Times New Roman" w:hAnsi="Times New Roman" w:cs="Times New Roman"/>
          <w:b/>
          <w:color w:val="000000" w:themeColor="text1"/>
          <w:sz w:val="24"/>
          <w:szCs w:val="24"/>
        </w:rPr>
      </w:pPr>
    </w:p>
    <w:p w:rsidR="004E0EC1" w:rsidRDefault="00750474">
      <w:pPr>
        <w:spacing w:after="0" w:line="360" w:lineRule="auto"/>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Тема. 10. Политическое сознание и политические идеологии </w:t>
      </w:r>
    </w:p>
    <w:p w:rsidR="004E0EC1" w:rsidRDefault="00750474">
      <w:pPr>
        <w:spacing w:after="0"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План занятия</w:t>
      </w:r>
    </w:p>
    <w:p w:rsidR="004E0EC1" w:rsidRDefault="00750474">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Возникновение идеологии и её функции</w:t>
      </w:r>
    </w:p>
    <w:p w:rsidR="004E0EC1" w:rsidRDefault="00750474">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Типы идеологий.</w:t>
      </w:r>
    </w:p>
    <w:p w:rsidR="004E0EC1" w:rsidRDefault="00750474">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критерии классификации</w:t>
      </w:r>
    </w:p>
    <w:p w:rsidR="004E0EC1" w:rsidRDefault="00750474">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либерализм, консерватизм, коммунизм, фашизм, социал-демократизм</w:t>
      </w:r>
    </w:p>
    <w:p w:rsidR="004E0EC1" w:rsidRDefault="00750474">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Политические идеологии в современной России.</w:t>
      </w:r>
    </w:p>
    <w:p w:rsidR="004E0EC1" w:rsidRDefault="00750474">
      <w:pPr>
        <w:pStyle w:val="31"/>
        <w:spacing w:after="0" w:line="360" w:lineRule="auto"/>
        <w:ind w:left="0"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Методология познания политической реальности. Парадигмы политического знания. Экспертное политическое знание. Политическая аналитика и прогностика. Структура политического сознания. Пути формирования политического сознания. Функции политического сознания. Политическое сознание и политическое поведение. Сущность и функции политической идеологии. Уровни политической идеологии. Основные политические идеологии современности. Проблемы политической идеологии в современной России.</w:t>
      </w:r>
    </w:p>
    <w:p w:rsidR="004E0EC1" w:rsidRDefault="004E0EC1">
      <w:pPr>
        <w:spacing w:after="0" w:line="360" w:lineRule="auto"/>
        <w:rPr>
          <w:rFonts w:ascii="Times New Roman" w:hAnsi="Times New Roman" w:cs="Times New Roman"/>
          <w:b/>
          <w:color w:val="000000" w:themeColor="text1"/>
          <w:sz w:val="24"/>
          <w:szCs w:val="24"/>
        </w:rPr>
      </w:pPr>
    </w:p>
    <w:p w:rsidR="004E0EC1" w:rsidRDefault="00750474">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Тема. 11 Мировая политика </w:t>
      </w:r>
    </w:p>
    <w:p w:rsidR="004E0EC1" w:rsidRDefault="00750474">
      <w:pPr>
        <w:pStyle w:val="21"/>
        <w:spacing w:after="0" w:line="360" w:lineRule="auto"/>
        <w:ind w:firstLine="349"/>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План занятия</w:t>
      </w:r>
    </w:p>
    <w:p w:rsidR="004E0EC1" w:rsidRDefault="00750474">
      <w:pPr>
        <w:pStyle w:val="21"/>
        <w:spacing w:after="0" w:line="360" w:lineRule="auto"/>
        <w:ind w:firstLine="34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Международные отношения и мировая политика. </w:t>
      </w:r>
    </w:p>
    <w:p w:rsidR="004E0EC1" w:rsidRDefault="00750474">
      <w:pPr>
        <w:pStyle w:val="21"/>
        <w:spacing w:after="0" w:line="360" w:lineRule="auto"/>
        <w:ind w:firstLine="34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2. Национальный интерес. Национальные интересы России.</w:t>
      </w:r>
    </w:p>
    <w:p w:rsidR="004E0EC1" w:rsidRDefault="00750474">
      <w:pPr>
        <w:pStyle w:val="21"/>
        <w:spacing w:after="0" w:line="360" w:lineRule="auto"/>
        <w:ind w:hanging="21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Внешняя политика современной России: приоритеты, особенности, трудности.  Взаимоотношения России с Западом, Востоком.</w:t>
      </w:r>
    </w:p>
    <w:p w:rsidR="004E0EC1" w:rsidRDefault="00750474">
      <w:pPr>
        <w:pStyle w:val="21"/>
        <w:spacing w:after="0" w:line="360" w:lineRule="auto"/>
        <w:ind w:firstLine="34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Глобальные проблемы мировой политики. Терроризм- пути решения.</w:t>
      </w:r>
    </w:p>
    <w:p w:rsidR="004E0EC1" w:rsidRDefault="00750474">
      <w:pPr>
        <w:pStyle w:val="21"/>
        <w:spacing w:after="0" w:line="360" w:lineRule="auto"/>
        <w:ind w:firstLine="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Мировая экономика и международные отношения. Мировое сообщество. Особенности мирового политического процесса. Эволюция международных отношений и представления о международной политике. Тенденции и закономерности международных отношений. </w:t>
      </w:r>
    </w:p>
    <w:p w:rsidR="004E0EC1" w:rsidRDefault="00750474">
      <w:pPr>
        <w:pStyle w:val="21"/>
        <w:spacing w:after="0" w:line="360" w:lineRule="auto"/>
        <w:ind w:firstLine="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Сущность внешнеполитической деятельности государства. Внешняя политика как отражение национального (государственного) интереса на международной арене. Связь внутренней и внешней политики. Сферы осуществления международной деятельности. Многообразие форм и методов внешней политики.</w:t>
      </w:r>
    </w:p>
    <w:p w:rsidR="004E0EC1" w:rsidRDefault="00750474">
      <w:pPr>
        <w:pStyle w:val="21"/>
        <w:spacing w:after="0" w:line="360" w:lineRule="auto"/>
        <w:ind w:firstLine="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Факторы и условия, детерминирующие внешнюю политику. Экономический и научно-технический потенциал, военная мощь государства как фактор внешней политики. Воздействие на международную политику природно-географических условий, материальных ресурсов. Роль культурно-исторических условий, идеологических и религиозных факторов. </w:t>
      </w:r>
    </w:p>
    <w:p w:rsidR="004E0EC1" w:rsidRDefault="00750474">
      <w:pPr>
        <w:spacing w:after="0" w:line="360" w:lineRule="auto"/>
        <w:ind w:firstLine="360"/>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Глобальные проблемы мировой политики. Национально-государственные интересы России в новой геополитической ситуации</w:t>
      </w:r>
      <w:r>
        <w:rPr>
          <w:rFonts w:ascii="Times New Roman" w:hAnsi="Times New Roman" w:cs="Times New Roman"/>
          <w:b/>
          <w:color w:val="000000" w:themeColor="text1"/>
          <w:sz w:val="24"/>
          <w:szCs w:val="24"/>
        </w:rPr>
        <w:t>.</w:t>
      </w:r>
    </w:p>
    <w:p w:rsidR="004E0EC1" w:rsidRDefault="004E0EC1">
      <w:pPr>
        <w:tabs>
          <w:tab w:val="left" w:pos="720"/>
          <w:tab w:val="left" w:pos="6480"/>
        </w:tabs>
        <w:spacing w:after="0" w:line="360" w:lineRule="auto"/>
        <w:rPr>
          <w:rFonts w:ascii="Times New Roman" w:eastAsia="Times New Roman" w:hAnsi="Times New Roman" w:cs="Times New Roman"/>
          <w:b/>
          <w:color w:val="000000" w:themeColor="text1"/>
          <w:sz w:val="24"/>
          <w:szCs w:val="24"/>
          <w:lang w:eastAsia="ru-RU"/>
        </w:rPr>
      </w:pPr>
    </w:p>
    <w:p w:rsidR="004E0EC1" w:rsidRDefault="00750474">
      <w:pPr>
        <w:tabs>
          <w:tab w:val="left" w:pos="720"/>
          <w:tab w:val="left" w:pos="6480"/>
        </w:tabs>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5. МЕТОДИЧЕСКИЕ УКАЗАНИЯ ПО ОСВОЕНИЮ ДИСЦИПЛИНЫ</w:t>
      </w:r>
    </w:p>
    <w:p w:rsidR="004E0EC1" w:rsidRDefault="00750474">
      <w:pPr>
        <w:pStyle w:val="af6"/>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4E0EC1" w:rsidRDefault="00750474">
      <w:pPr>
        <w:pStyle w:val="af6"/>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4E0EC1" w:rsidRDefault="00750474">
      <w:pPr>
        <w:pStyle w:val="af6"/>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 числу используемых средств при освоении дисциплины относятся: рефераты, доклады, эссе, тесты, творческие задания.</w:t>
      </w:r>
    </w:p>
    <w:p w:rsidR="004E0EC1" w:rsidRDefault="00750474">
      <w:pPr>
        <w:pStyle w:val="af6"/>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Одной из наиболее эффективной форм обучения являются практические занятия.</w:t>
      </w:r>
    </w:p>
    <w:p w:rsidR="004E0EC1" w:rsidRDefault="00750474">
      <w:pPr>
        <w:pStyle w:val="af6"/>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4E0EC1" w:rsidRDefault="00750474">
      <w:pPr>
        <w:pStyle w:val="af6"/>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4E0EC1" w:rsidRDefault="00750474">
      <w:pPr>
        <w:pStyle w:val="af6"/>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rsidR="004E0EC1" w:rsidRDefault="00750474">
      <w:pPr>
        <w:pStyle w:val="af6"/>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4E0EC1" w:rsidRDefault="00750474">
      <w:pPr>
        <w:pStyle w:val="af6"/>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rsidR="004E0EC1" w:rsidRDefault="00750474">
      <w:pPr>
        <w:pStyle w:val="af6"/>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4E0EC1" w:rsidRDefault="00750474">
      <w:pPr>
        <w:pStyle w:val="af6"/>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4E0EC1" w:rsidRDefault="00750474">
      <w:pPr>
        <w:pStyle w:val="af6"/>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w:t>
      </w:r>
      <w:r>
        <w:rPr>
          <w:rFonts w:ascii="Times New Roman" w:hAnsi="Times New Roman" w:cs="Times New Roman"/>
          <w:color w:val="000000" w:themeColor="text1"/>
          <w:sz w:val="24"/>
          <w:szCs w:val="24"/>
        </w:rPr>
        <w:lastRenderedPageBreak/>
        <w:t xml:space="preserve">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rsidR="004E0EC1" w:rsidRDefault="00750474">
      <w:pPr>
        <w:pStyle w:val="af6"/>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4E0EC1" w:rsidRDefault="00750474">
      <w:pPr>
        <w:pStyle w:val="af6"/>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4E0EC1" w:rsidRDefault="00750474">
      <w:pPr>
        <w:pStyle w:val="af6"/>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4E0EC1" w:rsidRDefault="00750474">
      <w:pPr>
        <w:pStyle w:val="af6"/>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rsidR="004E0EC1" w:rsidRDefault="00750474">
      <w:pPr>
        <w:pStyle w:val="af6"/>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4E0EC1" w:rsidRDefault="00750474">
      <w:pPr>
        <w:pStyle w:val="af6"/>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rsidR="004E0EC1" w:rsidRDefault="00750474">
      <w:pPr>
        <w:pStyle w:val="af6"/>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4E0EC1" w:rsidRDefault="00750474">
      <w:pPr>
        <w:pStyle w:val="af6"/>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4E0EC1" w:rsidRDefault="004E0EC1">
      <w:pPr>
        <w:tabs>
          <w:tab w:val="left" w:pos="0"/>
        </w:tabs>
        <w:suppressAutoHyphens/>
        <w:spacing w:after="0" w:line="360" w:lineRule="auto"/>
        <w:rPr>
          <w:rFonts w:ascii="Times New Roman" w:eastAsia="Times New Roman" w:hAnsi="Times New Roman" w:cs="Times New Roman"/>
          <w:b/>
          <w:color w:val="000000" w:themeColor="text1"/>
          <w:sz w:val="24"/>
          <w:szCs w:val="24"/>
          <w:lang w:eastAsia="ru-RU"/>
        </w:rPr>
      </w:pPr>
    </w:p>
    <w:p w:rsidR="004E0EC1" w:rsidRDefault="00750474">
      <w:pPr>
        <w:pStyle w:val="af5"/>
        <w:numPr>
          <w:ilvl w:val="0"/>
          <w:numId w:val="5"/>
        </w:numPr>
        <w:tabs>
          <w:tab w:val="left" w:pos="0"/>
        </w:tabs>
        <w:suppressAutoHyphens/>
        <w:spacing w:line="360" w:lineRule="auto"/>
        <w:jc w:val="center"/>
        <w:rPr>
          <w:rFonts w:eastAsia="Times New Roman"/>
          <w:b/>
          <w:color w:val="000000" w:themeColor="text1"/>
        </w:rPr>
      </w:pPr>
      <w:r>
        <w:rPr>
          <w:rFonts w:eastAsia="Times New Roman"/>
          <w:b/>
          <w:color w:val="000000" w:themeColor="text1"/>
        </w:rPr>
        <w:t>УЧЕБНО-МЕТОДИЧЕСКОЕ ОБЕСПЕЧЕНИЕ САМОСТОЯТЕЛЬНОЙ РАБОТЫ ОБУЧАЮЩИХСЯ</w:t>
      </w:r>
    </w:p>
    <w:p w:rsidR="004E0EC1" w:rsidRDefault="004E0EC1">
      <w:pPr>
        <w:pStyle w:val="af5"/>
        <w:tabs>
          <w:tab w:val="left" w:pos="0"/>
        </w:tabs>
        <w:suppressAutoHyphens/>
        <w:spacing w:line="360" w:lineRule="auto"/>
        <w:rPr>
          <w:rFonts w:eastAsia="Times New Roman"/>
          <w:b/>
          <w:color w:val="000000" w:themeColor="text1"/>
        </w:rPr>
      </w:pPr>
    </w:p>
    <w:p w:rsidR="004E0EC1" w:rsidRDefault="00750474">
      <w:pPr>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color w:val="000000" w:themeColor="text1"/>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4E0EC1" w:rsidRDefault="00750474">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rsidR="004E0EC1" w:rsidRDefault="00750474">
      <w:pPr>
        <w:pStyle w:val="29"/>
        <w:keepNext/>
        <w:keepLines/>
        <w:shd w:val="clear" w:color="auto" w:fill="auto"/>
        <w:spacing w:before="0" w:after="0" w:line="360" w:lineRule="auto"/>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Методические рекомендации по написанию рефератов, докладов</w:t>
      </w:r>
    </w:p>
    <w:p w:rsidR="004E0EC1" w:rsidRDefault="00750474">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Реферат (от </w:t>
      </w:r>
      <w:r>
        <w:rPr>
          <w:color w:val="000000" w:themeColor="text1"/>
          <w:sz w:val="24"/>
          <w:szCs w:val="24"/>
          <w:lang w:val="en-US"/>
        </w:rPr>
        <w:t>lat</w:t>
      </w:r>
      <w:r>
        <w:rPr>
          <w:color w:val="000000" w:themeColor="text1"/>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4E0EC1" w:rsidRDefault="00750474">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w:t>
      </w:r>
      <w:r>
        <w:rPr>
          <w:color w:val="000000" w:themeColor="text1"/>
          <w:sz w:val="24"/>
          <w:szCs w:val="24"/>
        </w:rPr>
        <w:lastRenderedPageBreak/>
        <w:t>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4E0EC1" w:rsidRDefault="00750474">
      <w:pPr>
        <w:pStyle w:val="100"/>
        <w:shd w:val="clear" w:color="auto" w:fill="auto"/>
        <w:spacing w:before="0" w:line="360" w:lineRule="auto"/>
        <w:ind w:firstLine="700"/>
        <w:rPr>
          <w:color w:val="000000" w:themeColor="text1"/>
          <w:sz w:val="24"/>
          <w:szCs w:val="24"/>
        </w:rPr>
      </w:pPr>
      <w:r>
        <w:rPr>
          <w:color w:val="000000" w:themeColor="text1"/>
          <w:sz w:val="24"/>
          <w:szCs w:val="24"/>
        </w:rPr>
        <w:t>Целями написания реферата, доклада являются:</w:t>
      </w:r>
    </w:p>
    <w:p w:rsidR="004E0EC1" w:rsidRDefault="00750474">
      <w:pPr>
        <w:pStyle w:val="af6"/>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у студентов навыков поиска актуальных проблем современного законодательства;</w:t>
      </w:r>
    </w:p>
    <w:p w:rsidR="004E0EC1" w:rsidRDefault="00750474">
      <w:pPr>
        <w:pStyle w:val="af6"/>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4E0EC1" w:rsidRDefault="00750474">
      <w:pPr>
        <w:pStyle w:val="af6"/>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4E0EC1" w:rsidRDefault="00750474">
      <w:pPr>
        <w:pStyle w:val="af6"/>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b/>
        <w:t xml:space="preserve">Задачами написания реферата, доклада являются: </w:t>
      </w:r>
    </w:p>
    <w:p w:rsidR="004E0EC1" w:rsidRDefault="00750474">
      <w:pPr>
        <w:pStyle w:val="af6"/>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обучение студента максимально верно передать мнения авторов, на основе работ которых обучающийся пишет свой реферат;</w:t>
      </w:r>
    </w:p>
    <w:p w:rsidR="004E0EC1" w:rsidRDefault="00750474">
      <w:pPr>
        <w:pStyle w:val="af6"/>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обучение студента грамотно излагать свою позицию по анализируемой в реферате проблеме;</w:t>
      </w:r>
    </w:p>
    <w:p w:rsidR="004E0EC1" w:rsidRDefault="00750474">
      <w:pPr>
        <w:pStyle w:val="af6"/>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подготовка студента к дальнейшему участию в научно – практических конференциях, семинарах и конкурсах;</w:t>
      </w:r>
    </w:p>
    <w:p w:rsidR="004E0EC1" w:rsidRDefault="00750474">
      <w:pPr>
        <w:pStyle w:val="af6"/>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4E0EC1" w:rsidRDefault="00750474">
      <w:pPr>
        <w:pStyle w:val="af6"/>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выработка навыков изложения причины своего согласия (несогласия) с мнением того или иного автора по данной проблеме.</w:t>
      </w:r>
    </w:p>
    <w:p w:rsidR="004E0EC1" w:rsidRDefault="00750474">
      <w:pPr>
        <w:pStyle w:val="100"/>
        <w:shd w:val="clear" w:color="auto" w:fill="auto"/>
        <w:spacing w:before="0" w:line="360" w:lineRule="auto"/>
        <w:ind w:firstLine="700"/>
        <w:rPr>
          <w:color w:val="000000" w:themeColor="text1"/>
          <w:sz w:val="24"/>
          <w:szCs w:val="24"/>
        </w:rPr>
      </w:pPr>
      <w:r>
        <w:rPr>
          <w:color w:val="000000" w:themeColor="text1"/>
          <w:sz w:val="24"/>
          <w:szCs w:val="24"/>
        </w:rPr>
        <w:t>Процесс написания реферата, доклада включает:</w:t>
      </w:r>
    </w:p>
    <w:p w:rsidR="004E0EC1" w:rsidRDefault="00750474">
      <w:pPr>
        <w:pStyle w:val="100"/>
        <w:numPr>
          <w:ilvl w:val="0"/>
          <w:numId w:val="7"/>
        </w:numPr>
        <w:shd w:val="clear" w:color="auto" w:fill="auto"/>
        <w:tabs>
          <w:tab w:val="left" w:pos="864"/>
        </w:tabs>
        <w:spacing w:before="0" w:line="360" w:lineRule="auto"/>
        <w:ind w:firstLine="700"/>
        <w:rPr>
          <w:color w:val="000000" w:themeColor="text1"/>
          <w:sz w:val="24"/>
          <w:szCs w:val="24"/>
        </w:rPr>
      </w:pPr>
      <w:r>
        <w:rPr>
          <w:color w:val="000000" w:themeColor="text1"/>
          <w:sz w:val="24"/>
          <w:szCs w:val="24"/>
        </w:rPr>
        <w:t>выбор темы;</w:t>
      </w:r>
    </w:p>
    <w:p w:rsidR="004E0EC1" w:rsidRDefault="00750474">
      <w:pPr>
        <w:pStyle w:val="100"/>
        <w:numPr>
          <w:ilvl w:val="0"/>
          <w:numId w:val="7"/>
        </w:numPr>
        <w:shd w:val="clear" w:color="auto" w:fill="auto"/>
        <w:tabs>
          <w:tab w:val="left" w:pos="864"/>
        </w:tabs>
        <w:spacing w:before="0" w:line="360" w:lineRule="auto"/>
        <w:ind w:firstLine="700"/>
        <w:rPr>
          <w:color w:val="000000" w:themeColor="text1"/>
          <w:sz w:val="24"/>
          <w:szCs w:val="24"/>
        </w:rPr>
      </w:pPr>
      <w:r>
        <w:rPr>
          <w:color w:val="000000" w:themeColor="text1"/>
          <w:sz w:val="24"/>
          <w:szCs w:val="24"/>
        </w:rPr>
        <w:t>составление плана;</w:t>
      </w:r>
    </w:p>
    <w:p w:rsidR="004E0EC1" w:rsidRDefault="00750474">
      <w:pPr>
        <w:pStyle w:val="100"/>
        <w:numPr>
          <w:ilvl w:val="0"/>
          <w:numId w:val="7"/>
        </w:numPr>
        <w:shd w:val="clear" w:color="auto" w:fill="auto"/>
        <w:tabs>
          <w:tab w:val="left" w:pos="864"/>
        </w:tabs>
        <w:spacing w:before="0" w:line="360" w:lineRule="auto"/>
        <w:ind w:firstLine="700"/>
        <w:rPr>
          <w:color w:val="000000" w:themeColor="text1"/>
          <w:sz w:val="24"/>
          <w:szCs w:val="24"/>
        </w:rPr>
      </w:pPr>
      <w:r>
        <w:rPr>
          <w:color w:val="000000" w:themeColor="text1"/>
          <w:sz w:val="24"/>
          <w:szCs w:val="24"/>
        </w:rPr>
        <w:t>подбор источников и их изучение;</w:t>
      </w:r>
    </w:p>
    <w:p w:rsidR="004E0EC1" w:rsidRDefault="00750474">
      <w:pPr>
        <w:pStyle w:val="100"/>
        <w:numPr>
          <w:ilvl w:val="0"/>
          <w:numId w:val="7"/>
        </w:numPr>
        <w:shd w:val="clear" w:color="auto" w:fill="auto"/>
        <w:tabs>
          <w:tab w:val="left" w:pos="864"/>
        </w:tabs>
        <w:spacing w:before="0" w:line="360" w:lineRule="auto"/>
        <w:ind w:firstLine="700"/>
        <w:rPr>
          <w:color w:val="000000" w:themeColor="text1"/>
          <w:sz w:val="24"/>
          <w:szCs w:val="24"/>
        </w:rPr>
      </w:pPr>
      <w:r>
        <w:rPr>
          <w:color w:val="000000" w:themeColor="text1"/>
          <w:sz w:val="24"/>
          <w:szCs w:val="24"/>
        </w:rPr>
        <w:t>написание текста работы и ее оформление.</w:t>
      </w:r>
    </w:p>
    <w:p w:rsidR="004E0EC1" w:rsidRDefault="00750474">
      <w:pPr>
        <w:pStyle w:val="100"/>
        <w:shd w:val="clear" w:color="auto" w:fill="auto"/>
        <w:spacing w:before="0" w:line="360" w:lineRule="auto"/>
        <w:ind w:firstLine="700"/>
        <w:rPr>
          <w:color w:val="000000" w:themeColor="text1"/>
          <w:sz w:val="24"/>
          <w:szCs w:val="24"/>
        </w:rPr>
      </w:pPr>
      <w:r>
        <w:rPr>
          <w:color w:val="000000" w:themeColor="text1"/>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4E0EC1" w:rsidRDefault="00750474">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w:t>
      </w:r>
      <w:r>
        <w:rPr>
          <w:color w:val="000000" w:themeColor="text1"/>
          <w:sz w:val="24"/>
          <w:szCs w:val="24"/>
        </w:rPr>
        <w:lastRenderedPageBreak/>
        <w:t>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4E0EC1" w:rsidRDefault="00750474">
      <w:pPr>
        <w:pStyle w:val="100"/>
        <w:shd w:val="clear" w:color="auto" w:fill="auto"/>
        <w:spacing w:before="0" w:line="360" w:lineRule="auto"/>
        <w:ind w:firstLine="700"/>
        <w:rPr>
          <w:color w:val="000000" w:themeColor="text1"/>
          <w:sz w:val="24"/>
          <w:szCs w:val="24"/>
        </w:rPr>
      </w:pPr>
      <w:r>
        <w:rPr>
          <w:color w:val="000000" w:themeColor="text1"/>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4E0EC1" w:rsidRDefault="00750474">
      <w:pPr>
        <w:pStyle w:val="100"/>
        <w:shd w:val="clear" w:color="auto" w:fill="auto"/>
        <w:spacing w:before="0" w:line="360" w:lineRule="auto"/>
        <w:ind w:firstLine="700"/>
        <w:rPr>
          <w:color w:val="000000" w:themeColor="text1"/>
          <w:sz w:val="24"/>
          <w:szCs w:val="24"/>
        </w:rPr>
      </w:pPr>
      <w:r>
        <w:rPr>
          <w:color w:val="000000" w:themeColor="text1"/>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4E0EC1" w:rsidRDefault="00750474">
      <w:pPr>
        <w:pStyle w:val="100"/>
        <w:shd w:val="clear" w:color="auto" w:fill="auto"/>
        <w:spacing w:before="0" w:line="360" w:lineRule="auto"/>
        <w:ind w:firstLine="700"/>
        <w:rPr>
          <w:color w:val="000000" w:themeColor="text1"/>
          <w:sz w:val="24"/>
          <w:szCs w:val="24"/>
        </w:rPr>
      </w:pPr>
      <w:r>
        <w:rPr>
          <w:color w:val="000000" w:themeColor="text1"/>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4E0EC1" w:rsidRDefault="00750474">
      <w:pPr>
        <w:pStyle w:val="100"/>
        <w:shd w:val="clear" w:color="auto" w:fill="auto"/>
        <w:spacing w:before="0" w:line="360" w:lineRule="auto"/>
        <w:ind w:firstLine="700"/>
        <w:rPr>
          <w:color w:val="000000" w:themeColor="text1"/>
          <w:sz w:val="24"/>
          <w:szCs w:val="24"/>
        </w:rPr>
      </w:pPr>
      <w:r>
        <w:rPr>
          <w:color w:val="000000" w:themeColor="text1"/>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4E0EC1" w:rsidRDefault="00750474">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w:t>
      </w:r>
      <w:r>
        <w:rPr>
          <w:color w:val="000000" w:themeColor="text1"/>
          <w:sz w:val="24"/>
          <w:szCs w:val="24"/>
        </w:rPr>
        <w:lastRenderedPageBreak/>
        <w:t>ключевые положения изучаемой научной проблемы, причем изложить не только выводы авторов, но и те исследования, которые к ним привели.</w:t>
      </w:r>
    </w:p>
    <w:p w:rsidR="004E0EC1" w:rsidRDefault="00750474">
      <w:pPr>
        <w:pStyle w:val="100"/>
        <w:shd w:val="clear" w:color="auto" w:fill="auto"/>
        <w:spacing w:before="0" w:line="360" w:lineRule="auto"/>
        <w:ind w:firstLine="700"/>
        <w:rPr>
          <w:color w:val="000000" w:themeColor="text1"/>
          <w:sz w:val="24"/>
          <w:szCs w:val="24"/>
        </w:rPr>
      </w:pPr>
      <w:r>
        <w:rPr>
          <w:color w:val="000000" w:themeColor="text1"/>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4E0EC1" w:rsidRDefault="00750474">
      <w:pPr>
        <w:pStyle w:val="100"/>
        <w:shd w:val="clear" w:color="auto" w:fill="auto"/>
        <w:spacing w:before="0" w:line="360" w:lineRule="auto"/>
        <w:ind w:firstLine="700"/>
        <w:rPr>
          <w:color w:val="000000" w:themeColor="text1"/>
          <w:sz w:val="24"/>
          <w:szCs w:val="24"/>
        </w:rPr>
      </w:pPr>
      <w:r>
        <w:rPr>
          <w:color w:val="000000" w:themeColor="text1"/>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4E0EC1" w:rsidRDefault="00750474">
      <w:pPr>
        <w:pStyle w:val="100"/>
        <w:shd w:val="clear" w:color="auto" w:fill="auto"/>
        <w:spacing w:before="0" w:line="360" w:lineRule="auto"/>
        <w:ind w:firstLine="700"/>
        <w:rPr>
          <w:color w:val="000000" w:themeColor="text1"/>
          <w:sz w:val="24"/>
          <w:szCs w:val="24"/>
        </w:rPr>
      </w:pPr>
      <w:r>
        <w:rPr>
          <w:color w:val="000000" w:themeColor="text1"/>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4E0EC1" w:rsidRDefault="00750474">
      <w:pPr>
        <w:pStyle w:val="100"/>
        <w:shd w:val="clear" w:color="auto" w:fill="auto"/>
        <w:spacing w:before="0" w:line="360" w:lineRule="auto"/>
        <w:ind w:firstLine="700"/>
        <w:rPr>
          <w:color w:val="000000" w:themeColor="text1"/>
          <w:sz w:val="24"/>
          <w:szCs w:val="24"/>
        </w:rPr>
      </w:pPr>
      <w:r>
        <w:rPr>
          <w:color w:val="000000" w:themeColor="text1"/>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4E0EC1" w:rsidRDefault="00750474">
      <w:pPr>
        <w:pStyle w:val="100"/>
        <w:shd w:val="clear" w:color="auto" w:fill="auto"/>
        <w:spacing w:before="0" w:line="360" w:lineRule="auto"/>
        <w:ind w:firstLine="700"/>
        <w:rPr>
          <w:color w:val="000000" w:themeColor="text1"/>
          <w:sz w:val="24"/>
          <w:szCs w:val="24"/>
        </w:rPr>
      </w:pPr>
      <w:r>
        <w:rPr>
          <w:color w:val="000000" w:themeColor="text1"/>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4E0EC1" w:rsidRDefault="00750474">
      <w:pPr>
        <w:pStyle w:val="130"/>
        <w:shd w:val="clear" w:color="auto" w:fill="auto"/>
        <w:spacing w:line="360" w:lineRule="auto"/>
        <w:ind w:firstLine="70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Оформление реферата, доклада.</w:t>
      </w:r>
    </w:p>
    <w:p w:rsidR="004E0EC1" w:rsidRDefault="00750474">
      <w:pPr>
        <w:pStyle w:val="100"/>
        <w:shd w:val="clear" w:color="auto" w:fill="auto"/>
        <w:spacing w:before="0" w:line="360" w:lineRule="auto"/>
        <w:ind w:firstLine="700"/>
        <w:rPr>
          <w:color w:val="000000" w:themeColor="text1"/>
          <w:sz w:val="24"/>
          <w:szCs w:val="24"/>
        </w:rPr>
      </w:pPr>
      <w:r>
        <w:rPr>
          <w:color w:val="000000" w:themeColor="text1"/>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4E0EC1" w:rsidRDefault="00750474">
      <w:pPr>
        <w:pStyle w:val="100"/>
        <w:shd w:val="clear" w:color="auto" w:fill="auto"/>
        <w:spacing w:before="0" w:line="360" w:lineRule="auto"/>
        <w:ind w:firstLine="700"/>
        <w:rPr>
          <w:color w:val="000000" w:themeColor="text1"/>
          <w:sz w:val="24"/>
          <w:szCs w:val="24"/>
        </w:rPr>
      </w:pPr>
      <w:r>
        <w:rPr>
          <w:color w:val="000000" w:themeColor="text1"/>
          <w:sz w:val="24"/>
          <w:szCs w:val="24"/>
        </w:rPr>
        <w:t>Первый лист реферата, доклада - титульный (на титульном листе номер страницы не ставится, хотя и учитывается).</w:t>
      </w:r>
    </w:p>
    <w:p w:rsidR="004E0EC1" w:rsidRDefault="00750474">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w:t>
      </w:r>
      <w:r>
        <w:rPr>
          <w:color w:val="000000" w:themeColor="text1"/>
          <w:sz w:val="24"/>
          <w:szCs w:val="24"/>
        </w:rPr>
        <w:lastRenderedPageBreak/>
        <w:t>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4E0EC1" w:rsidRDefault="00750474">
      <w:pPr>
        <w:pStyle w:val="100"/>
        <w:shd w:val="clear" w:color="auto" w:fill="auto"/>
        <w:spacing w:before="0" w:line="360" w:lineRule="auto"/>
        <w:ind w:firstLine="700"/>
        <w:rPr>
          <w:color w:val="000000" w:themeColor="text1"/>
          <w:sz w:val="24"/>
          <w:szCs w:val="24"/>
        </w:rPr>
      </w:pPr>
      <w:r>
        <w:rPr>
          <w:color w:val="000000" w:themeColor="text1"/>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9082" w:type="dxa"/>
        <w:jc w:val="center"/>
        <w:tblLayout w:type="fixed"/>
        <w:tblCellMar>
          <w:left w:w="10" w:type="dxa"/>
          <w:right w:w="10" w:type="dxa"/>
        </w:tblCellMar>
        <w:tblLook w:val="04A0" w:firstRow="1" w:lastRow="0" w:firstColumn="1" w:lastColumn="0" w:noHBand="0" w:noVBand="1"/>
      </w:tblPr>
      <w:tblGrid>
        <w:gridCol w:w="4809"/>
        <w:gridCol w:w="4273"/>
      </w:tblGrid>
      <w:tr w:rsidR="004E0EC1" w:rsidTr="00684158">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4E0EC1" w:rsidRDefault="00750474">
            <w:pPr>
              <w:pStyle w:val="140"/>
              <w:framePr w:wrap="notBeside" w:vAnchor="text" w:hAnchor="text" w:xAlign="center" w:y="1"/>
              <w:shd w:val="clear" w:color="auto" w:fill="auto"/>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Наименование</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rsidR="004E0EC1" w:rsidRDefault="00750474">
            <w:pPr>
              <w:pStyle w:val="140"/>
              <w:framePr w:wrap="notBeside" w:vAnchor="text" w:hAnchor="text" w:xAlign="center" w:y="1"/>
              <w:shd w:val="clear" w:color="auto" w:fill="auto"/>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Формат</w:t>
            </w:r>
          </w:p>
        </w:tc>
      </w:tr>
      <w:tr w:rsidR="004E0EC1" w:rsidTr="00684158">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4E0EC1" w:rsidRDefault="00750474">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Формат бумаги</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rsidR="004E0EC1" w:rsidRDefault="00750474">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А4</w:t>
            </w:r>
          </w:p>
        </w:tc>
      </w:tr>
      <w:tr w:rsidR="004E0EC1" w:rsidRPr="007F7324" w:rsidTr="00684158">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4E0EC1" w:rsidRDefault="00750474">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Шрифт</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rsidR="004E0EC1" w:rsidRDefault="00750474">
            <w:pPr>
              <w:pStyle w:val="100"/>
              <w:framePr w:wrap="notBeside" w:vAnchor="text" w:hAnchor="text" w:xAlign="center" w:y="1"/>
              <w:shd w:val="clear" w:color="auto" w:fill="auto"/>
              <w:spacing w:before="0" w:line="240" w:lineRule="auto"/>
              <w:ind w:firstLine="0"/>
              <w:jc w:val="center"/>
              <w:rPr>
                <w:color w:val="000000" w:themeColor="text1"/>
                <w:sz w:val="24"/>
                <w:szCs w:val="24"/>
                <w:lang w:val="en-US"/>
              </w:rPr>
            </w:pPr>
            <w:r>
              <w:rPr>
                <w:color w:val="000000" w:themeColor="text1"/>
                <w:sz w:val="24"/>
                <w:szCs w:val="24"/>
                <w:lang w:val="en-US"/>
              </w:rPr>
              <w:t xml:space="preserve">Times New Roman, </w:t>
            </w:r>
            <w:r>
              <w:rPr>
                <w:color w:val="000000" w:themeColor="text1"/>
                <w:sz w:val="24"/>
                <w:szCs w:val="24"/>
              </w:rPr>
              <w:t>размер</w:t>
            </w:r>
            <w:r>
              <w:rPr>
                <w:color w:val="000000" w:themeColor="text1"/>
                <w:sz w:val="24"/>
                <w:szCs w:val="24"/>
                <w:lang w:val="en-US"/>
              </w:rPr>
              <w:t xml:space="preserve"> (</w:t>
            </w:r>
            <w:r>
              <w:rPr>
                <w:color w:val="000000" w:themeColor="text1"/>
                <w:sz w:val="24"/>
                <w:szCs w:val="24"/>
              </w:rPr>
              <w:t>кегль</w:t>
            </w:r>
            <w:r>
              <w:rPr>
                <w:color w:val="000000" w:themeColor="text1"/>
                <w:sz w:val="24"/>
                <w:szCs w:val="24"/>
                <w:lang w:val="en-US"/>
              </w:rPr>
              <w:t>) 14</w:t>
            </w:r>
          </w:p>
        </w:tc>
      </w:tr>
      <w:tr w:rsidR="004E0EC1" w:rsidTr="00684158">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4E0EC1" w:rsidRDefault="00750474">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Междустрочный интервал</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rsidR="004E0EC1" w:rsidRDefault="00750474">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1,5</w:t>
            </w:r>
          </w:p>
        </w:tc>
      </w:tr>
      <w:tr w:rsidR="004E0EC1" w:rsidTr="00684158">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4E0EC1" w:rsidRDefault="00750474">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Поля: слева/справа/сверху/снизу</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rsidR="004E0EC1" w:rsidRDefault="00750474">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3/1,5/2/2</w:t>
            </w:r>
          </w:p>
        </w:tc>
      </w:tr>
      <w:tr w:rsidR="004E0EC1" w:rsidTr="00684158">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4E0EC1" w:rsidRDefault="00750474">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Сноски (шрифт)</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rsidR="004E0EC1" w:rsidRDefault="00750474">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lang w:val="en-US"/>
              </w:rPr>
              <w:t xml:space="preserve">Times New Roman, </w:t>
            </w:r>
            <w:r>
              <w:rPr>
                <w:color w:val="000000" w:themeColor="text1"/>
                <w:sz w:val="24"/>
                <w:szCs w:val="24"/>
              </w:rPr>
              <w:t>размер 10</w:t>
            </w:r>
          </w:p>
        </w:tc>
      </w:tr>
      <w:tr w:rsidR="004E0EC1" w:rsidTr="00684158">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4E0EC1" w:rsidRDefault="00750474">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Номер страницы</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rsidR="004E0EC1" w:rsidRDefault="004E0EC1">
            <w:pPr>
              <w:framePr w:wrap="notBeside" w:vAnchor="text" w:hAnchor="text" w:xAlign="center" w:y="1"/>
              <w:spacing w:after="0" w:line="240" w:lineRule="auto"/>
              <w:jc w:val="center"/>
              <w:rPr>
                <w:rFonts w:ascii="Times New Roman" w:hAnsi="Times New Roman" w:cs="Times New Roman"/>
                <w:color w:val="000000" w:themeColor="text1"/>
                <w:sz w:val="24"/>
                <w:szCs w:val="24"/>
              </w:rPr>
            </w:pPr>
          </w:p>
        </w:tc>
      </w:tr>
    </w:tbl>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4E0EC1" w:rsidRDefault="00750474">
      <w:pPr>
        <w:pStyle w:val="af6"/>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подготовки презентации рекомендуется использование программы</w:t>
      </w:r>
      <w:r>
        <w:rPr>
          <w:rFonts w:ascii="Times New Roman" w:hAnsi="Times New Roman" w:cs="Times New Roman"/>
          <w:color w:val="000000" w:themeColor="text1"/>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4E0EC1" w:rsidRDefault="00750474">
      <w:pPr>
        <w:pStyle w:val="af6"/>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презентация не должна быть меньше 10 слайдов; </w:t>
      </w:r>
    </w:p>
    <w:p w:rsidR="004E0EC1" w:rsidRDefault="00750474">
      <w:pPr>
        <w:pStyle w:val="af6"/>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4E0EC1" w:rsidRDefault="00750474">
      <w:pPr>
        <w:pStyle w:val="af6"/>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4E0EC1" w:rsidRDefault="00750474">
      <w:pPr>
        <w:pStyle w:val="af6"/>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дизайн-эргономические требования: сочетаемость цветов, ограниченное количество объектов на слайде, цвет текста; </w:t>
      </w:r>
    </w:p>
    <w:p w:rsidR="004E0EC1" w:rsidRDefault="00750474">
      <w:pPr>
        <w:pStyle w:val="af6"/>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последними слайдами презентации должны быть глоссарий и список литературы.</w:t>
      </w:r>
    </w:p>
    <w:p w:rsidR="004E0EC1" w:rsidRDefault="00750474">
      <w:pPr>
        <w:pStyle w:val="af6"/>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color w:val="000000" w:themeColor="text1"/>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4E0EC1" w:rsidRDefault="004E0EC1">
      <w:pPr>
        <w:spacing w:after="0" w:line="360" w:lineRule="auto"/>
        <w:jc w:val="center"/>
        <w:rPr>
          <w:rFonts w:ascii="Times New Roman" w:hAnsi="Times New Roman" w:cs="Times New Roman"/>
          <w:i/>
          <w:color w:val="000000" w:themeColor="text1"/>
          <w:sz w:val="24"/>
          <w:szCs w:val="24"/>
        </w:rPr>
      </w:pPr>
    </w:p>
    <w:p w:rsidR="004E0EC1" w:rsidRDefault="00750474">
      <w:pPr>
        <w:spacing w:after="0" w:line="360" w:lineRule="auto"/>
        <w:jc w:val="center"/>
        <w:rPr>
          <w:rFonts w:ascii="Times New Roman" w:hAnsi="Times New Roman" w:cs="Times New Roman"/>
          <w:color w:val="000000" w:themeColor="text1"/>
          <w:sz w:val="24"/>
          <w:szCs w:val="24"/>
        </w:rPr>
      </w:pPr>
      <w:r>
        <w:rPr>
          <w:rFonts w:ascii="Times New Roman" w:hAnsi="Times New Roman" w:cs="Times New Roman"/>
          <w:i/>
          <w:color w:val="000000" w:themeColor="text1"/>
          <w:sz w:val="24"/>
          <w:szCs w:val="24"/>
        </w:rPr>
        <w:t>Методические рекомендации по написанию эссе</w:t>
      </w:r>
      <w:r>
        <w:rPr>
          <w:rFonts w:ascii="Times New Roman" w:hAnsi="Times New Roman" w:cs="Times New Roman"/>
          <w:color w:val="000000" w:themeColor="text1"/>
          <w:sz w:val="24"/>
          <w:szCs w:val="24"/>
        </w:rPr>
        <w:t xml:space="preserve">. </w:t>
      </w:r>
    </w:p>
    <w:p w:rsidR="004E0EC1" w:rsidRDefault="00750474">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w:t>
      </w:r>
      <w:r>
        <w:rPr>
          <w:rFonts w:ascii="Times New Roman" w:hAnsi="Times New Roman" w:cs="Times New Roman"/>
          <w:color w:val="000000" w:themeColor="text1"/>
          <w:sz w:val="24"/>
          <w:szCs w:val="24"/>
        </w:rPr>
        <w:lastRenderedPageBreak/>
        <w:t>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000000" w:themeColor="text1"/>
          <w:sz w:val="24"/>
          <w:szCs w:val="24"/>
          <w:lang w:val="en-US"/>
        </w:rPr>
        <w:t>Times</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New</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Roman</w:t>
      </w:r>
      <w:r>
        <w:rPr>
          <w:rFonts w:ascii="Times New Roman" w:hAnsi="Times New Roman" w:cs="Times New Roman"/>
          <w:color w:val="000000" w:themeColor="text1"/>
          <w:sz w:val="24"/>
          <w:szCs w:val="24"/>
        </w:rPr>
        <w:t>, шрифт 14, интервал 1,5).</w:t>
      </w:r>
    </w:p>
    <w:p w:rsidR="004E0EC1" w:rsidRDefault="00750474">
      <w:pPr>
        <w:spacing w:after="0" w:line="360" w:lineRule="auto"/>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Методические рекомендации по составлению конспекта</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rsidR="004E0EC1" w:rsidRDefault="00750474">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Ценность конспекта значительно повышается, если студент излагает мысли своими словами, в лаконичной форме.</w:t>
      </w:r>
    </w:p>
    <w:p w:rsidR="004E0EC1" w:rsidRDefault="00750474">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rsidR="004E0EC1" w:rsidRDefault="00750474">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План-график выполнения самостоятельной работы </w:t>
      </w:r>
    </w:p>
    <w:p w:rsidR="004E0EC1" w:rsidRDefault="00750474">
      <w:pPr>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для студентов очной/ заочной форм обучения</w:t>
      </w:r>
    </w:p>
    <w:tbl>
      <w:tblPr>
        <w:tblW w:w="9214"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708"/>
        <w:gridCol w:w="2694"/>
        <w:gridCol w:w="1275"/>
        <w:gridCol w:w="1843"/>
      </w:tblGrid>
      <w:tr w:rsidR="00350311" w:rsidTr="0067298B">
        <w:trPr>
          <w:cantSplit/>
          <w:trHeight w:val="698"/>
        </w:trPr>
        <w:tc>
          <w:tcPr>
            <w:tcW w:w="709" w:type="dxa"/>
            <w:vMerge w:val="restart"/>
            <w:vAlign w:val="center"/>
          </w:tcPr>
          <w:p w:rsidR="00350311" w:rsidRDefault="00350311" w:rsidP="00A0055C">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w:t>
            </w:r>
          </w:p>
          <w:p w:rsidR="00350311" w:rsidRDefault="00350311" w:rsidP="00A0055C">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п/п</w:t>
            </w:r>
          </w:p>
        </w:tc>
        <w:tc>
          <w:tcPr>
            <w:tcW w:w="1985" w:type="dxa"/>
            <w:vMerge w:val="restart"/>
            <w:vAlign w:val="center"/>
          </w:tcPr>
          <w:p w:rsidR="00350311" w:rsidRDefault="00350311" w:rsidP="0067298B">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Учебно-образовательн</w:t>
            </w:r>
            <w:r>
              <w:rPr>
                <w:rFonts w:ascii="Times New Roman" w:eastAsia="Times New Roman" w:hAnsi="Times New Roman" w:cs="Times New Roman"/>
                <w:b/>
                <w:color w:val="000000" w:themeColor="text1"/>
                <w:sz w:val="24"/>
                <w:szCs w:val="24"/>
                <w:lang w:eastAsia="ru-RU"/>
              </w:rPr>
              <w:lastRenderedPageBreak/>
              <w:t>ые единицы дисциплины</w:t>
            </w:r>
          </w:p>
        </w:tc>
        <w:tc>
          <w:tcPr>
            <w:tcW w:w="708" w:type="dxa"/>
            <w:vMerge w:val="restart"/>
            <w:vAlign w:val="center"/>
          </w:tcPr>
          <w:p w:rsidR="00350311" w:rsidRDefault="00350311" w:rsidP="0067298B">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lastRenderedPageBreak/>
              <w:t>СРС,</w:t>
            </w:r>
          </w:p>
          <w:p w:rsidR="00350311" w:rsidRDefault="00350311" w:rsidP="0067298B">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lastRenderedPageBreak/>
              <w:t>часы</w:t>
            </w:r>
          </w:p>
        </w:tc>
        <w:tc>
          <w:tcPr>
            <w:tcW w:w="2694" w:type="dxa"/>
            <w:vMerge w:val="restart"/>
            <w:vAlign w:val="center"/>
          </w:tcPr>
          <w:p w:rsidR="00350311" w:rsidRDefault="00350311" w:rsidP="0067298B">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lastRenderedPageBreak/>
              <w:t xml:space="preserve">Виды самостоятельной </w:t>
            </w:r>
            <w:r>
              <w:rPr>
                <w:rFonts w:ascii="Times New Roman" w:eastAsia="Times New Roman" w:hAnsi="Times New Roman" w:cs="Times New Roman"/>
                <w:b/>
                <w:color w:val="000000" w:themeColor="text1"/>
                <w:sz w:val="24"/>
                <w:szCs w:val="24"/>
                <w:lang w:eastAsia="ru-RU"/>
              </w:rPr>
              <w:lastRenderedPageBreak/>
              <w:t>работы студентов</w:t>
            </w:r>
          </w:p>
          <w:p w:rsidR="00350311" w:rsidRDefault="00350311" w:rsidP="0067298B">
            <w:pPr>
              <w:spacing w:after="0" w:line="240" w:lineRule="auto"/>
              <w:jc w:val="center"/>
              <w:rPr>
                <w:rFonts w:ascii="Times New Roman" w:eastAsia="Times New Roman" w:hAnsi="Times New Roman" w:cs="Times New Roman"/>
                <w:i/>
                <w:color w:val="000000" w:themeColor="text1"/>
                <w:sz w:val="24"/>
                <w:szCs w:val="24"/>
                <w:lang w:eastAsia="ru-RU"/>
              </w:rPr>
            </w:pPr>
          </w:p>
        </w:tc>
        <w:tc>
          <w:tcPr>
            <w:tcW w:w="3118" w:type="dxa"/>
            <w:gridSpan w:val="2"/>
            <w:vAlign w:val="center"/>
          </w:tcPr>
          <w:p w:rsidR="00350311" w:rsidRDefault="00350311" w:rsidP="0067298B">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lastRenderedPageBreak/>
              <w:t xml:space="preserve">Часы </w:t>
            </w:r>
          </w:p>
        </w:tc>
      </w:tr>
      <w:tr w:rsidR="00350311" w:rsidTr="00A0055C">
        <w:trPr>
          <w:cantSplit/>
          <w:trHeight w:val="1122"/>
        </w:trPr>
        <w:tc>
          <w:tcPr>
            <w:tcW w:w="709" w:type="dxa"/>
            <w:vMerge/>
            <w:vAlign w:val="center"/>
          </w:tcPr>
          <w:p w:rsidR="00350311" w:rsidRDefault="00350311" w:rsidP="00A0055C">
            <w:pPr>
              <w:spacing w:after="0" w:line="240" w:lineRule="auto"/>
              <w:jc w:val="center"/>
              <w:rPr>
                <w:rFonts w:ascii="Times New Roman" w:eastAsia="Times New Roman" w:hAnsi="Times New Roman" w:cs="Times New Roman"/>
                <w:b/>
                <w:color w:val="000000" w:themeColor="text1"/>
                <w:sz w:val="24"/>
                <w:szCs w:val="24"/>
                <w:lang w:eastAsia="ru-RU"/>
              </w:rPr>
            </w:pPr>
          </w:p>
        </w:tc>
        <w:tc>
          <w:tcPr>
            <w:tcW w:w="1985" w:type="dxa"/>
            <w:vMerge/>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b/>
                <w:color w:val="000000" w:themeColor="text1"/>
                <w:sz w:val="24"/>
                <w:szCs w:val="24"/>
                <w:lang w:eastAsia="ru-RU"/>
              </w:rPr>
            </w:pPr>
          </w:p>
        </w:tc>
        <w:tc>
          <w:tcPr>
            <w:tcW w:w="708" w:type="dxa"/>
            <w:vMerge/>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b/>
                <w:color w:val="000000" w:themeColor="text1"/>
                <w:sz w:val="24"/>
                <w:szCs w:val="24"/>
                <w:lang w:eastAsia="ru-RU"/>
              </w:rPr>
            </w:pPr>
          </w:p>
        </w:tc>
        <w:tc>
          <w:tcPr>
            <w:tcW w:w="2694" w:type="dxa"/>
            <w:vMerge/>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b/>
                <w:color w:val="000000" w:themeColor="text1"/>
                <w:sz w:val="24"/>
                <w:szCs w:val="24"/>
                <w:lang w:eastAsia="ru-RU"/>
              </w:rPr>
            </w:pP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очная</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очно-заочная</w:t>
            </w:r>
          </w:p>
        </w:tc>
      </w:tr>
      <w:tr w:rsidR="00350311" w:rsidTr="00A0055C">
        <w:trPr>
          <w:cantSplit/>
          <w:trHeight w:val="283"/>
        </w:trPr>
        <w:tc>
          <w:tcPr>
            <w:tcW w:w="709" w:type="dxa"/>
            <w:vMerge w:val="restart"/>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1</w:t>
            </w:r>
          </w:p>
        </w:tc>
        <w:tc>
          <w:tcPr>
            <w:tcW w:w="1985" w:type="dxa"/>
            <w:vMerge w:val="restart"/>
            <w:tcBorders>
              <w:bottom w:val="single" w:sz="4" w:space="0" w:color="auto"/>
            </w:tcBorders>
          </w:tcPr>
          <w:p w:rsidR="00350311" w:rsidRDefault="00350311" w:rsidP="0067298B">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1.</w:t>
            </w:r>
            <w:r>
              <w:rPr>
                <w:rFonts w:ascii="Times New Roman" w:hAnsi="Times New Roman" w:cs="Times New Roman"/>
                <w:color w:val="000000" w:themeColor="text1"/>
                <w:sz w:val="24"/>
                <w:szCs w:val="24"/>
              </w:rPr>
              <w:t xml:space="preserve"> Политология как наука</w:t>
            </w:r>
          </w:p>
          <w:p w:rsidR="00350311" w:rsidRDefault="00350311" w:rsidP="0067298B">
            <w:pPr>
              <w:spacing w:after="0" w:line="240" w:lineRule="auto"/>
              <w:rPr>
                <w:rFonts w:ascii="Times New Roman" w:hAnsi="Times New Roman" w:cs="Times New Roman"/>
                <w:color w:val="000000" w:themeColor="text1"/>
                <w:sz w:val="24"/>
                <w:szCs w:val="24"/>
              </w:rPr>
            </w:pPr>
          </w:p>
        </w:tc>
        <w:tc>
          <w:tcPr>
            <w:tcW w:w="708" w:type="dxa"/>
            <w:vMerge w:val="restart"/>
            <w:tcBorders>
              <w:bottom w:val="single" w:sz="4" w:space="0" w:color="auto"/>
            </w:tcBorders>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2/9</w:t>
            </w: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r>
      <w:tr w:rsidR="00350311" w:rsidTr="00A0055C">
        <w:trPr>
          <w:cantSplit/>
          <w:trHeight w:val="141"/>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Borders>
              <w:bottom w:val="single" w:sz="4" w:space="0" w:color="auto"/>
            </w:tcBorders>
          </w:tcPr>
          <w:p w:rsidR="00350311" w:rsidRDefault="00350311" w:rsidP="0067298B">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708" w:type="dxa"/>
            <w:vMerge/>
            <w:tcBorders>
              <w:bottom w:val="single" w:sz="4" w:space="0" w:color="auto"/>
            </w:tcBorders>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350311" w:rsidTr="00A0055C">
        <w:trPr>
          <w:cantSplit/>
          <w:trHeight w:val="221"/>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Borders>
              <w:bottom w:val="single" w:sz="4" w:space="0" w:color="auto"/>
            </w:tcBorders>
          </w:tcPr>
          <w:p w:rsidR="00350311" w:rsidRDefault="00350311" w:rsidP="0067298B">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708" w:type="dxa"/>
            <w:vMerge/>
            <w:tcBorders>
              <w:bottom w:val="single" w:sz="4" w:space="0" w:color="auto"/>
            </w:tcBorders>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cantSplit/>
          <w:trHeight w:val="256"/>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Borders>
              <w:bottom w:val="single" w:sz="4" w:space="0" w:color="auto"/>
            </w:tcBorders>
          </w:tcPr>
          <w:p w:rsidR="00350311" w:rsidRDefault="00350311" w:rsidP="0067298B">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708" w:type="dxa"/>
            <w:vMerge/>
            <w:tcBorders>
              <w:bottom w:val="single" w:sz="4" w:space="0" w:color="auto"/>
            </w:tcBorders>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cantSplit/>
          <w:trHeight w:val="221"/>
        </w:trPr>
        <w:tc>
          <w:tcPr>
            <w:tcW w:w="709" w:type="dxa"/>
            <w:vMerge w:val="restart"/>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985" w:type="dxa"/>
            <w:vMerge w:val="restart"/>
            <w:tcBorders>
              <w:top w:val="single" w:sz="4" w:space="0" w:color="auto"/>
            </w:tcBorders>
          </w:tcPr>
          <w:p w:rsidR="00350311" w:rsidRDefault="00350311" w:rsidP="0067298B">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2</w:t>
            </w:r>
            <w:r>
              <w:rPr>
                <w:rFonts w:ascii="Times New Roman" w:hAnsi="Times New Roman" w:cs="Times New Roman"/>
                <w:color w:val="000000" w:themeColor="text1"/>
                <w:sz w:val="24"/>
                <w:szCs w:val="24"/>
              </w:rPr>
              <w:t>. История политической мысли</w:t>
            </w:r>
          </w:p>
          <w:p w:rsidR="00350311" w:rsidRDefault="00350311" w:rsidP="0067298B">
            <w:pPr>
              <w:spacing w:after="0" w:line="240" w:lineRule="auto"/>
              <w:rPr>
                <w:rFonts w:ascii="Times New Roman" w:hAnsi="Times New Roman" w:cs="Times New Roman"/>
                <w:color w:val="000000" w:themeColor="text1"/>
                <w:sz w:val="24"/>
                <w:szCs w:val="24"/>
              </w:rPr>
            </w:pPr>
          </w:p>
        </w:tc>
        <w:tc>
          <w:tcPr>
            <w:tcW w:w="708" w:type="dxa"/>
            <w:vMerge w:val="restart"/>
            <w:tcBorders>
              <w:top w:val="single" w:sz="4" w:space="0" w:color="auto"/>
            </w:tcBorders>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7/9</w:t>
            </w:r>
          </w:p>
        </w:tc>
        <w:tc>
          <w:tcPr>
            <w:tcW w:w="2694" w:type="dxa"/>
            <w:tcBorders>
              <w:top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275" w:type="dxa"/>
            <w:tcBorders>
              <w:top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843" w:type="dxa"/>
            <w:tcBorders>
              <w:top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350311" w:rsidTr="00A0055C">
        <w:trPr>
          <w:cantSplit/>
          <w:trHeight w:val="115"/>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275"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350311" w:rsidTr="00A0055C">
        <w:trPr>
          <w:cantSplit/>
          <w:trHeight w:val="133"/>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ar-SA"/>
              </w:rPr>
              <w:t>подготовка к практическому занятию</w:t>
            </w:r>
          </w:p>
        </w:tc>
        <w:tc>
          <w:tcPr>
            <w:tcW w:w="1275"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350311" w:rsidTr="00A0055C">
        <w:trPr>
          <w:cantSplit/>
          <w:trHeight w:val="106"/>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275"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843"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350311" w:rsidTr="00A0055C">
        <w:trPr>
          <w:cantSplit/>
          <w:trHeight w:val="124"/>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275"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843"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cantSplit/>
          <w:trHeight w:val="124"/>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творческое задание</w:t>
            </w:r>
          </w:p>
        </w:tc>
        <w:tc>
          <w:tcPr>
            <w:tcW w:w="1275"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843"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cantSplit/>
          <w:trHeight w:val="125"/>
        </w:trPr>
        <w:tc>
          <w:tcPr>
            <w:tcW w:w="709" w:type="dxa"/>
            <w:vMerge w:val="restart"/>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1985" w:type="dxa"/>
            <w:vMerge w:val="restart"/>
          </w:tcPr>
          <w:p w:rsidR="00350311" w:rsidRDefault="00350311" w:rsidP="0067298B">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3.</w:t>
            </w:r>
            <w:r>
              <w:rPr>
                <w:rFonts w:ascii="Times New Roman" w:hAnsi="Times New Roman" w:cs="Times New Roman"/>
                <w:color w:val="000000" w:themeColor="text1"/>
                <w:sz w:val="24"/>
                <w:szCs w:val="24"/>
              </w:rPr>
              <w:t xml:space="preserve"> Политическая власть.</w:t>
            </w:r>
          </w:p>
          <w:p w:rsidR="00350311" w:rsidRDefault="00350311" w:rsidP="0067298B">
            <w:pPr>
              <w:spacing w:after="0" w:line="240" w:lineRule="auto"/>
              <w:rPr>
                <w:rFonts w:ascii="Times New Roman" w:hAnsi="Times New Roman" w:cs="Times New Roman"/>
                <w:color w:val="000000" w:themeColor="text1"/>
                <w:sz w:val="24"/>
                <w:szCs w:val="24"/>
              </w:rPr>
            </w:pPr>
          </w:p>
          <w:p w:rsidR="00350311" w:rsidRDefault="00350311" w:rsidP="0067298B">
            <w:pPr>
              <w:widowControl w:val="0"/>
              <w:tabs>
                <w:tab w:val="left" w:pos="708"/>
              </w:tabs>
              <w:spacing w:after="0" w:line="240" w:lineRule="auto"/>
              <w:jc w:val="both"/>
              <w:rPr>
                <w:rFonts w:ascii="Times New Roman" w:eastAsia="Times New Roman" w:hAnsi="Times New Roman" w:cs="Times New Roman"/>
                <w:color w:val="000000" w:themeColor="text1"/>
                <w:sz w:val="24"/>
                <w:szCs w:val="24"/>
                <w:lang w:eastAsia="ru-RU"/>
              </w:rPr>
            </w:pPr>
          </w:p>
        </w:tc>
        <w:tc>
          <w:tcPr>
            <w:tcW w:w="708" w:type="dxa"/>
            <w:vMerge w:val="restart"/>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7/9</w:t>
            </w:r>
          </w:p>
        </w:tc>
        <w:tc>
          <w:tcPr>
            <w:tcW w:w="2694" w:type="dxa"/>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конспект статьи о коррупции</w:t>
            </w:r>
          </w:p>
        </w:tc>
        <w:tc>
          <w:tcPr>
            <w:tcW w:w="1275"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1843"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350311" w:rsidTr="00A0055C">
        <w:trPr>
          <w:cantSplit/>
          <w:trHeight w:val="168"/>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jc w:val="both"/>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275"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350311" w:rsidTr="00A0055C">
        <w:trPr>
          <w:cantSplit/>
          <w:trHeight w:val="230"/>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275"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843"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cantSplit/>
          <w:trHeight w:val="830"/>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подготовка к дискуссии с представителем Законодательного собрания Камчатского края</w:t>
            </w:r>
          </w:p>
        </w:tc>
        <w:tc>
          <w:tcPr>
            <w:tcW w:w="1275"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843"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350311" w:rsidTr="00A0055C">
        <w:trPr>
          <w:cantSplit/>
          <w:trHeight w:val="132"/>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275"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350311" w:rsidTr="00A0055C">
        <w:trPr>
          <w:cantSplit/>
          <w:trHeight w:val="115"/>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275"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cantSplit/>
          <w:trHeight w:val="150"/>
        </w:trPr>
        <w:tc>
          <w:tcPr>
            <w:tcW w:w="709" w:type="dxa"/>
            <w:vMerge w:val="restart"/>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1985" w:type="dxa"/>
            <w:vMerge w:val="restart"/>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p w:rsidR="00350311" w:rsidRDefault="00350311" w:rsidP="0067298B">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4</w:t>
            </w:r>
            <w:r>
              <w:rPr>
                <w:rFonts w:ascii="Times New Roman" w:hAnsi="Times New Roman" w:cs="Times New Roman"/>
                <w:color w:val="000000" w:themeColor="text1"/>
                <w:sz w:val="24"/>
                <w:szCs w:val="24"/>
              </w:rPr>
              <w:t>. Политическая система общества</w:t>
            </w:r>
            <w:r>
              <w:rPr>
                <w:rFonts w:ascii="Times New Roman" w:hAnsi="Times New Roman" w:cs="Times New Roman"/>
                <w:b/>
                <w:bCs/>
                <w:color w:val="000000" w:themeColor="text1"/>
                <w:sz w:val="24"/>
                <w:szCs w:val="24"/>
              </w:rPr>
              <w:t xml:space="preserve"> </w:t>
            </w:r>
          </w:p>
          <w:p w:rsidR="00350311" w:rsidRDefault="00350311" w:rsidP="0067298B">
            <w:pPr>
              <w:spacing w:after="0" w:line="240" w:lineRule="auto"/>
              <w:rPr>
                <w:rFonts w:ascii="Times New Roman" w:eastAsia="Times New Roman" w:hAnsi="Times New Roman" w:cs="Times New Roman"/>
                <w:color w:val="000000" w:themeColor="text1"/>
                <w:sz w:val="24"/>
                <w:szCs w:val="24"/>
                <w:lang w:eastAsia="ru-RU"/>
              </w:rPr>
            </w:pPr>
          </w:p>
          <w:p w:rsidR="00350311" w:rsidRDefault="00350311" w:rsidP="0067298B">
            <w:pPr>
              <w:spacing w:after="0" w:line="240" w:lineRule="auto"/>
              <w:ind w:firstLine="708"/>
              <w:rPr>
                <w:rFonts w:ascii="Times New Roman" w:eastAsia="Times New Roman" w:hAnsi="Times New Roman" w:cs="Times New Roman"/>
                <w:color w:val="000000" w:themeColor="text1"/>
                <w:sz w:val="24"/>
                <w:szCs w:val="24"/>
                <w:lang w:eastAsia="ru-RU"/>
              </w:rPr>
            </w:pPr>
          </w:p>
        </w:tc>
        <w:tc>
          <w:tcPr>
            <w:tcW w:w="708" w:type="dxa"/>
            <w:vMerge w:val="restart"/>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7/9</w:t>
            </w:r>
          </w:p>
        </w:tc>
        <w:tc>
          <w:tcPr>
            <w:tcW w:w="2694" w:type="dxa"/>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Конспект статьи  </w:t>
            </w:r>
          </w:p>
        </w:tc>
        <w:tc>
          <w:tcPr>
            <w:tcW w:w="1275"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1843"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350311" w:rsidTr="00A0055C">
        <w:trPr>
          <w:cantSplit/>
          <w:trHeight w:val="150"/>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275"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350311" w:rsidTr="00A0055C">
        <w:trPr>
          <w:cantSplit/>
          <w:trHeight w:val="150"/>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275"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843"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350311" w:rsidTr="00A0055C">
        <w:trPr>
          <w:cantSplit/>
          <w:trHeight w:val="150"/>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843"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cantSplit/>
          <w:trHeight w:val="135"/>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275"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cantSplit/>
          <w:trHeight w:val="165"/>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подготовка к практическому занятию</w:t>
            </w:r>
          </w:p>
        </w:tc>
        <w:tc>
          <w:tcPr>
            <w:tcW w:w="1275"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350311" w:rsidTr="00A0055C">
        <w:trPr>
          <w:cantSplit/>
          <w:trHeight w:val="150"/>
        </w:trPr>
        <w:tc>
          <w:tcPr>
            <w:tcW w:w="709" w:type="dxa"/>
            <w:vMerge w:val="restart"/>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1985" w:type="dxa"/>
            <w:vMerge w:val="restart"/>
          </w:tcPr>
          <w:p w:rsidR="00350311" w:rsidRDefault="00350311" w:rsidP="0067298B">
            <w:pPr>
              <w:spacing w:after="0" w:line="240" w:lineRule="auto"/>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Тема 5.</w:t>
            </w:r>
            <w:r>
              <w:rPr>
                <w:rFonts w:ascii="Times New Roman" w:hAnsi="Times New Roman" w:cs="Times New Roman"/>
                <w:color w:val="000000" w:themeColor="text1"/>
                <w:sz w:val="24"/>
                <w:szCs w:val="24"/>
              </w:rPr>
              <w:t xml:space="preserve"> Гражданское общество</w:t>
            </w:r>
          </w:p>
        </w:tc>
        <w:tc>
          <w:tcPr>
            <w:tcW w:w="708" w:type="dxa"/>
            <w:vMerge w:val="restart"/>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7/9</w:t>
            </w:r>
          </w:p>
        </w:tc>
        <w:tc>
          <w:tcPr>
            <w:tcW w:w="2694" w:type="dxa"/>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275"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1843"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5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195"/>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подготовка к практическому занятию</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350311" w:rsidTr="00A0055C">
        <w:trPr>
          <w:trHeight w:val="195"/>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Подготовка к дискуссии с представителем Законодательного собрания Камчатского края</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350311" w:rsidTr="00A0055C">
        <w:trPr>
          <w:trHeight w:val="269"/>
        </w:trPr>
        <w:tc>
          <w:tcPr>
            <w:tcW w:w="709" w:type="dxa"/>
            <w:vMerge w:val="restart"/>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1985" w:type="dxa"/>
            <w:vMerge w:val="restart"/>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Pr>
                <w:rFonts w:ascii="Times New Roman" w:hAnsi="Times New Roman" w:cs="Times New Roman"/>
                <w:b/>
                <w:bCs/>
                <w:color w:val="000000" w:themeColor="text1"/>
                <w:sz w:val="24"/>
                <w:szCs w:val="24"/>
              </w:rPr>
              <w:t>Тема 6</w:t>
            </w:r>
            <w:r>
              <w:rPr>
                <w:rFonts w:ascii="Times New Roman" w:hAnsi="Times New Roman" w:cs="Times New Roman"/>
                <w:color w:val="000000" w:themeColor="text1"/>
                <w:sz w:val="24"/>
                <w:szCs w:val="24"/>
              </w:rPr>
              <w:t>. Политические режим</w:t>
            </w:r>
          </w:p>
        </w:tc>
        <w:tc>
          <w:tcPr>
            <w:tcW w:w="708" w:type="dxa"/>
            <w:vMerge w:val="restart"/>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7/9</w:t>
            </w: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подготовка к практическому занятию</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творческое задание</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269"/>
        </w:trPr>
        <w:tc>
          <w:tcPr>
            <w:tcW w:w="709" w:type="dxa"/>
            <w:vMerge w:val="restart"/>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1985" w:type="dxa"/>
            <w:vMerge w:val="restart"/>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Pr>
                <w:rFonts w:ascii="Times New Roman" w:hAnsi="Times New Roman" w:cs="Times New Roman"/>
                <w:b/>
                <w:bCs/>
                <w:color w:val="000000" w:themeColor="text1"/>
                <w:sz w:val="24"/>
                <w:szCs w:val="24"/>
              </w:rPr>
              <w:t>Тема 7.</w:t>
            </w:r>
            <w:r>
              <w:rPr>
                <w:rFonts w:ascii="Times New Roman" w:hAnsi="Times New Roman" w:cs="Times New Roman"/>
                <w:color w:val="000000" w:themeColor="text1"/>
                <w:sz w:val="24"/>
                <w:szCs w:val="24"/>
              </w:rPr>
              <w:t xml:space="preserve"> Политические элиты и лидеры</w:t>
            </w:r>
          </w:p>
        </w:tc>
        <w:tc>
          <w:tcPr>
            <w:tcW w:w="708" w:type="dxa"/>
            <w:vMerge w:val="restart"/>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7/9</w:t>
            </w: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подготовка к практическому занятию</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269"/>
        </w:trPr>
        <w:tc>
          <w:tcPr>
            <w:tcW w:w="709" w:type="dxa"/>
            <w:vMerge/>
            <w:tcBorders>
              <w:bottom w:val="single" w:sz="4" w:space="0" w:color="auto"/>
            </w:tcBorders>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Borders>
              <w:bottom w:val="single" w:sz="4" w:space="0" w:color="auto"/>
            </w:tcBorders>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tcBorders>
              <w:bottom w:val="single" w:sz="4" w:space="0" w:color="auto"/>
            </w:tcBorders>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творческое задание</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269"/>
        </w:trPr>
        <w:tc>
          <w:tcPr>
            <w:tcW w:w="709" w:type="dxa"/>
            <w:vMerge w:val="restart"/>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1985" w:type="dxa"/>
            <w:vMerge w:val="restart"/>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Тема 8. </w:t>
            </w:r>
            <w:r>
              <w:rPr>
                <w:rFonts w:ascii="Times New Roman" w:eastAsia="Times New Roman" w:hAnsi="Times New Roman" w:cs="Times New Roman"/>
                <w:color w:val="000000" w:themeColor="text1"/>
                <w:sz w:val="24"/>
                <w:szCs w:val="24"/>
                <w:lang w:eastAsia="ru-RU"/>
              </w:rPr>
              <w:t>Политические партии и партийные системы. Избирательные системы</w:t>
            </w:r>
          </w:p>
        </w:tc>
        <w:tc>
          <w:tcPr>
            <w:tcW w:w="708" w:type="dxa"/>
            <w:vMerge w:val="restart"/>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7/9</w:t>
            </w: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подготовка к практическому занятию, к дискуссии с представителем политической партии</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269"/>
        </w:trPr>
        <w:tc>
          <w:tcPr>
            <w:tcW w:w="709" w:type="dxa"/>
            <w:vMerge/>
            <w:tcBorders>
              <w:bottom w:val="single" w:sz="4" w:space="0" w:color="auto"/>
            </w:tcBorders>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Borders>
              <w:bottom w:val="single" w:sz="4" w:space="0" w:color="auto"/>
            </w:tcBorders>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tcBorders>
              <w:bottom w:val="single" w:sz="4" w:space="0" w:color="auto"/>
            </w:tcBorders>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творческое задание- составление теста</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269"/>
        </w:trPr>
        <w:tc>
          <w:tcPr>
            <w:tcW w:w="709" w:type="dxa"/>
            <w:vMerge w:val="restart"/>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1985" w:type="dxa"/>
            <w:vMerge w:val="restart"/>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Pr>
                <w:rFonts w:ascii="Times New Roman" w:hAnsi="Times New Roman" w:cs="Times New Roman"/>
                <w:b/>
                <w:bCs/>
                <w:color w:val="000000" w:themeColor="text1"/>
                <w:sz w:val="24"/>
                <w:szCs w:val="24"/>
              </w:rPr>
              <w:t>Тема</w:t>
            </w:r>
            <w:r>
              <w:rPr>
                <w:rFonts w:ascii="Times New Roman" w:eastAsia="Times New Roman" w:hAnsi="Times New Roman" w:cs="Times New Roman"/>
                <w:color w:val="000000" w:themeColor="text1"/>
                <w:sz w:val="24"/>
                <w:szCs w:val="24"/>
                <w:lang w:eastAsia="ru-RU"/>
              </w:rPr>
              <w:t xml:space="preserve"> 9Политическая культура</w:t>
            </w:r>
          </w:p>
        </w:tc>
        <w:tc>
          <w:tcPr>
            <w:tcW w:w="708" w:type="dxa"/>
            <w:vMerge w:val="restart"/>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7/9</w:t>
            </w: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269"/>
        </w:trPr>
        <w:tc>
          <w:tcPr>
            <w:tcW w:w="709" w:type="dxa"/>
            <w:vMerge/>
            <w:tcBorders>
              <w:bottom w:val="single" w:sz="4" w:space="0" w:color="auto"/>
            </w:tcBorders>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Borders>
              <w:bottom w:val="single" w:sz="4" w:space="0" w:color="auto"/>
            </w:tcBorders>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tcBorders>
              <w:bottom w:val="single" w:sz="4" w:space="0" w:color="auto"/>
            </w:tcBorders>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творческое задание</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350311" w:rsidTr="00A0055C">
        <w:trPr>
          <w:trHeight w:val="269"/>
        </w:trPr>
        <w:tc>
          <w:tcPr>
            <w:tcW w:w="709" w:type="dxa"/>
            <w:vMerge w:val="restart"/>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w:t>
            </w:r>
          </w:p>
        </w:tc>
        <w:tc>
          <w:tcPr>
            <w:tcW w:w="1985" w:type="dxa"/>
            <w:vMerge w:val="restart"/>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Pr>
                <w:rFonts w:ascii="Times New Roman" w:hAnsi="Times New Roman" w:cs="Times New Roman"/>
                <w:b/>
                <w:bCs/>
                <w:color w:val="000000" w:themeColor="text1"/>
                <w:sz w:val="24"/>
                <w:szCs w:val="24"/>
              </w:rPr>
              <w:t>Тема</w:t>
            </w:r>
            <w:r>
              <w:rPr>
                <w:rFonts w:ascii="Times New Roman" w:eastAsia="Times New Roman" w:hAnsi="Times New Roman" w:cs="Times New Roman"/>
                <w:color w:val="000000" w:themeColor="text1"/>
                <w:sz w:val="24"/>
                <w:szCs w:val="24"/>
                <w:lang w:eastAsia="ru-RU"/>
              </w:rPr>
              <w:t xml:space="preserve">  10 Политическое сознание и политические идеологии</w:t>
            </w:r>
          </w:p>
        </w:tc>
        <w:tc>
          <w:tcPr>
            <w:tcW w:w="708" w:type="dxa"/>
            <w:vMerge w:val="restart"/>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7/9</w:t>
            </w: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350311" w:rsidRDefault="0067298B"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подготовка к практическому занятию</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350311" w:rsidRDefault="0067298B"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350311" w:rsidTr="00A0055C">
        <w:trPr>
          <w:trHeight w:val="269"/>
        </w:trPr>
        <w:tc>
          <w:tcPr>
            <w:tcW w:w="709" w:type="dxa"/>
            <w:vMerge/>
            <w:tcBorders>
              <w:bottom w:val="single" w:sz="4" w:space="0" w:color="auto"/>
            </w:tcBorders>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Borders>
              <w:bottom w:val="single" w:sz="4" w:space="0" w:color="auto"/>
            </w:tcBorders>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tcBorders>
              <w:bottom w:val="single" w:sz="4" w:space="0" w:color="auto"/>
            </w:tcBorders>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творческое задание</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269"/>
        </w:trPr>
        <w:tc>
          <w:tcPr>
            <w:tcW w:w="709" w:type="dxa"/>
            <w:vMerge w:val="restart"/>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w:t>
            </w:r>
          </w:p>
        </w:tc>
        <w:tc>
          <w:tcPr>
            <w:tcW w:w="1985" w:type="dxa"/>
            <w:vMerge w:val="restart"/>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Pr>
                <w:rFonts w:ascii="Times New Roman" w:hAnsi="Times New Roman" w:cs="Times New Roman"/>
                <w:b/>
                <w:bCs/>
                <w:color w:val="000000" w:themeColor="text1"/>
                <w:sz w:val="24"/>
                <w:szCs w:val="24"/>
              </w:rPr>
              <w:t>Тема</w:t>
            </w:r>
            <w:r>
              <w:rPr>
                <w:rFonts w:ascii="Times New Roman" w:eastAsia="Times New Roman" w:hAnsi="Times New Roman" w:cs="Times New Roman"/>
                <w:color w:val="000000" w:themeColor="text1"/>
                <w:sz w:val="24"/>
                <w:szCs w:val="24"/>
                <w:lang w:eastAsia="ru-RU"/>
              </w:rPr>
              <w:t xml:space="preserve"> 11</w:t>
            </w:r>
          </w:p>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Мировая политика</w:t>
            </w:r>
          </w:p>
        </w:tc>
        <w:tc>
          <w:tcPr>
            <w:tcW w:w="708" w:type="dxa"/>
            <w:vMerge w:val="restart"/>
            <w:vAlign w:val="center"/>
          </w:tcPr>
          <w:p w:rsidR="00350311" w:rsidRDefault="00684158"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7/6</w:t>
            </w: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843" w:type="dxa"/>
            <w:tcBorders>
              <w:bottom w:val="single" w:sz="4" w:space="0" w:color="auto"/>
            </w:tcBorders>
            <w:vAlign w:val="center"/>
          </w:tcPr>
          <w:p w:rsidR="00350311" w:rsidRDefault="0067298B"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Эссе </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269"/>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подготовка к практическому занятию</w:t>
            </w: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350311" w:rsidRDefault="0067298B"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350311" w:rsidTr="00A0055C">
        <w:trPr>
          <w:trHeight w:val="165"/>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творческое задание</w:t>
            </w:r>
          </w:p>
        </w:tc>
        <w:tc>
          <w:tcPr>
            <w:tcW w:w="1275"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96"/>
        </w:trPr>
        <w:tc>
          <w:tcPr>
            <w:tcW w:w="709" w:type="dxa"/>
            <w:vMerge/>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vMerge/>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vMerge/>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Подготовка к зачету</w:t>
            </w:r>
          </w:p>
        </w:tc>
        <w:tc>
          <w:tcPr>
            <w:tcW w:w="1275"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843" w:type="dxa"/>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50311" w:rsidTr="00A0055C">
        <w:trPr>
          <w:trHeight w:val="269"/>
        </w:trPr>
        <w:tc>
          <w:tcPr>
            <w:tcW w:w="709" w:type="dxa"/>
            <w:tcBorders>
              <w:bottom w:val="single" w:sz="4" w:space="0" w:color="auto"/>
            </w:tcBorders>
            <w:vAlign w:val="center"/>
          </w:tcPr>
          <w:p w:rsidR="00350311" w:rsidRDefault="00350311" w:rsidP="00A0055C">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985" w:type="dxa"/>
            <w:tcBorders>
              <w:bottom w:val="single" w:sz="4" w:space="0" w:color="auto"/>
            </w:tcBorders>
          </w:tcPr>
          <w:p w:rsidR="00350311" w:rsidRDefault="00350311" w:rsidP="0067298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708" w:type="dxa"/>
            <w:tcBorders>
              <w:bottom w:val="single" w:sz="4" w:space="0" w:color="auto"/>
            </w:tcBorders>
            <w:vAlign w:val="center"/>
          </w:tcPr>
          <w:p w:rsidR="00350311" w:rsidRDefault="00350311" w:rsidP="0067298B">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4" w:type="dxa"/>
            <w:tcBorders>
              <w:bottom w:val="single" w:sz="4" w:space="0" w:color="auto"/>
            </w:tcBorders>
            <w:vAlign w:val="center"/>
          </w:tcPr>
          <w:p w:rsidR="00350311" w:rsidRDefault="00350311" w:rsidP="0067298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
        </w:tc>
        <w:tc>
          <w:tcPr>
            <w:tcW w:w="1275" w:type="dxa"/>
            <w:tcBorders>
              <w:bottom w:val="single" w:sz="4" w:space="0" w:color="auto"/>
            </w:tcBorders>
            <w:vAlign w:val="center"/>
          </w:tcPr>
          <w:p w:rsidR="00350311" w:rsidRDefault="00350311"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72</w:t>
            </w:r>
          </w:p>
        </w:tc>
        <w:tc>
          <w:tcPr>
            <w:tcW w:w="1843" w:type="dxa"/>
            <w:tcBorders>
              <w:bottom w:val="single" w:sz="4" w:space="0" w:color="auto"/>
            </w:tcBorders>
            <w:vAlign w:val="center"/>
          </w:tcPr>
          <w:p w:rsidR="00350311" w:rsidRDefault="0067298B" w:rsidP="0067298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96</w:t>
            </w:r>
          </w:p>
        </w:tc>
      </w:tr>
    </w:tbl>
    <w:p w:rsidR="004E0EC1" w:rsidRDefault="00750474">
      <w:pPr>
        <w:pStyle w:val="26"/>
        <w:shd w:val="clear" w:color="auto" w:fill="auto"/>
        <w:spacing w:before="0" w:after="0" w:line="360" w:lineRule="auto"/>
        <w:ind w:firstLine="708"/>
        <w:jc w:val="both"/>
        <w:rPr>
          <w:rFonts w:ascii="Times New Roman" w:hAnsi="Times New Roman"/>
          <w:b w:val="0"/>
          <w:color w:val="000000" w:themeColor="text1"/>
          <w:sz w:val="24"/>
          <w:szCs w:val="24"/>
        </w:rPr>
      </w:pPr>
      <w:r>
        <w:rPr>
          <w:rFonts w:ascii="Times New Roman" w:eastAsia="Calibri" w:hAnsi="Times New Roman"/>
          <w:color w:val="000000" w:themeColor="text1"/>
          <w:sz w:val="24"/>
          <w:szCs w:val="24"/>
          <w:lang w:eastAsia="ru-RU"/>
        </w:rPr>
        <w:t xml:space="preserve"> </w:t>
      </w:r>
      <w:r>
        <w:rPr>
          <w:rFonts w:ascii="Times New Roman" w:hAnsi="Times New Roman"/>
          <w:b w:val="0"/>
          <w:color w:val="000000" w:themeColor="text1"/>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w:t>
      </w:r>
      <w:r>
        <w:rPr>
          <w:rFonts w:ascii="Times New Roman" w:hAnsi="Times New Roman"/>
          <w:b w:val="0"/>
          <w:color w:val="000000" w:themeColor="text1"/>
          <w:sz w:val="24"/>
          <w:szCs w:val="24"/>
        </w:rPr>
        <w:lastRenderedPageBreak/>
        <w:t>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4E0EC1" w:rsidRDefault="00750474">
      <w:pPr>
        <w:pStyle w:val="26"/>
        <w:shd w:val="clear" w:color="auto" w:fill="auto"/>
        <w:spacing w:before="0" w:after="0" w:line="360" w:lineRule="auto"/>
        <w:ind w:firstLine="708"/>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4"/>
        <w:tblW w:w="0" w:type="auto"/>
        <w:tblLook w:val="04A0" w:firstRow="1" w:lastRow="0" w:firstColumn="1" w:lastColumn="0" w:noHBand="0" w:noVBand="1"/>
      </w:tblPr>
      <w:tblGrid>
        <w:gridCol w:w="3115"/>
        <w:gridCol w:w="3115"/>
        <w:gridCol w:w="3115"/>
      </w:tblGrid>
      <w:tr w:rsidR="004E0EC1">
        <w:tc>
          <w:tcPr>
            <w:tcW w:w="3115" w:type="dxa"/>
          </w:tcPr>
          <w:p w:rsidR="004E0EC1" w:rsidRDefault="00750474" w:rsidP="00350311">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для лиц с нарушениями зрения:</w:t>
            </w:r>
          </w:p>
        </w:tc>
        <w:tc>
          <w:tcPr>
            <w:tcW w:w="3115" w:type="dxa"/>
          </w:tcPr>
          <w:p w:rsidR="004E0EC1" w:rsidRDefault="00750474" w:rsidP="00350311">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для лиц с нарушениями слуха:</w:t>
            </w:r>
          </w:p>
        </w:tc>
        <w:tc>
          <w:tcPr>
            <w:tcW w:w="3115" w:type="dxa"/>
          </w:tcPr>
          <w:p w:rsidR="004E0EC1" w:rsidRDefault="00750474" w:rsidP="00350311">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для лиц с нарушениями опорно-двигательного аппарата:</w:t>
            </w:r>
          </w:p>
        </w:tc>
      </w:tr>
      <w:tr w:rsidR="004E0EC1">
        <w:tc>
          <w:tcPr>
            <w:tcW w:w="3115" w:type="dxa"/>
          </w:tcPr>
          <w:p w:rsidR="004E0EC1" w:rsidRDefault="00750474" w:rsidP="0035031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в печатной форме увеличенным шрифтом, </w:t>
            </w:r>
          </w:p>
          <w:p w:rsidR="004E0EC1" w:rsidRDefault="00750474" w:rsidP="0035031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форме электронного документа,</w:t>
            </w:r>
          </w:p>
          <w:p w:rsidR="004E0EC1" w:rsidRDefault="00750474" w:rsidP="0035031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 в форме аудиофайла.</w:t>
            </w:r>
          </w:p>
        </w:tc>
        <w:tc>
          <w:tcPr>
            <w:tcW w:w="3115" w:type="dxa"/>
          </w:tcPr>
          <w:p w:rsidR="004E0EC1" w:rsidRDefault="00750474" w:rsidP="0035031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печатной форме,</w:t>
            </w:r>
          </w:p>
          <w:p w:rsidR="004E0EC1" w:rsidRDefault="00750474" w:rsidP="0035031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 в форме электронного документа.</w:t>
            </w:r>
          </w:p>
        </w:tc>
        <w:tc>
          <w:tcPr>
            <w:tcW w:w="3115" w:type="dxa"/>
          </w:tcPr>
          <w:p w:rsidR="004E0EC1" w:rsidRDefault="00750474" w:rsidP="0035031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печатной форме,</w:t>
            </w:r>
          </w:p>
          <w:p w:rsidR="004E0EC1" w:rsidRDefault="00750474" w:rsidP="0035031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в форме электронного документа, </w:t>
            </w:r>
          </w:p>
          <w:p w:rsidR="004E0EC1" w:rsidRDefault="00750474" w:rsidP="00350311">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форме аудиофайла.</w:t>
            </w:r>
          </w:p>
        </w:tc>
      </w:tr>
    </w:tbl>
    <w:p w:rsidR="004E0EC1" w:rsidRDefault="004E0EC1">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color w:val="000000" w:themeColor="text1"/>
          <w:sz w:val="24"/>
          <w:szCs w:val="24"/>
          <w:lang w:eastAsia="ru-RU"/>
        </w:rPr>
      </w:pPr>
    </w:p>
    <w:p w:rsidR="004E0EC1" w:rsidRDefault="00750474">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aps/>
          <w:color w:val="000000" w:themeColor="text1"/>
          <w:sz w:val="24"/>
          <w:szCs w:val="24"/>
          <w:lang w:eastAsia="ru-RU"/>
        </w:rPr>
        <w:t>7. ПЕРЕЧЕНЬ ИНФОРМАЦИОННЫХ ТЕХНОЛОГИЙ И ПРОГРАММНОГО ОБЕСПЕЧЕНИЯ</w:t>
      </w:r>
    </w:p>
    <w:p w:rsidR="004E0EC1" w:rsidRDefault="00750474">
      <w:pPr>
        <w:spacing w:after="0" w:line="360" w:lineRule="auto"/>
        <w:ind w:firstLine="709"/>
        <w:jc w:val="both"/>
        <w:rPr>
          <w:rFonts w:ascii="Times New Roman" w:hAnsi="Times New Roman" w:cs="Times New Roman"/>
          <w:color w:val="000000" w:themeColor="text1"/>
          <w:sz w:val="24"/>
          <w:szCs w:val="24"/>
          <w:lang w:eastAsia="ru-RU"/>
        </w:rPr>
      </w:pPr>
      <w:r>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и </w:t>
      </w:r>
      <w:r>
        <w:rPr>
          <w:rFonts w:ascii="Times New Roman" w:hAnsi="Times New Roman" w:cs="Times New Roman"/>
          <w:color w:val="000000" w:themeColor="text1"/>
          <w:sz w:val="24"/>
          <w:szCs w:val="24"/>
          <w:lang w:eastAsia="ru-RU"/>
        </w:rPr>
        <w:t xml:space="preserve">электронно-библиотечная система (ЭБС) </w:t>
      </w:r>
      <w:hyperlink r:id="rId11" w:history="1">
        <w:r>
          <w:rPr>
            <w:rStyle w:val="a6"/>
            <w:rFonts w:ascii="Times New Roman" w:hAnsi="Times New Roman" w:cs="Times New Roman"/>
            <w:color w:val="000000" w:themeColor="text1"/>
            <w:lang w:val="en-US"/>
          </w:rPr>
          <w:t>www</w:t>
        </w:r>
        <w:r>
          <w:rPr>
            <w:rStyle w:val="a6"/>
            <w:rFonts w:ascii="Times New Roman" w:hAnsi="Times New Roman" w:cs="Times New Roman"/>
            <w:color w:val="000000" w:themeColor="text1"/>
          </w:rPr>
          <w:t>.</w:t>
        </w:r>
        <w:r>
          <w:rPr>
            <w:rStyle w:val="a6"/>
            <w:rFonts w:ascii="Times New Roman" w:hAnsi="Times New Roman" w:cs="Times New Roman"/>
            <w:color w:val="000000" w:themeColor="text1"/>
            <w:lang w:val="en-US"/>
          </w:rPr>
          <w:t>znanium</w:t>
        </w:r>
        <w:r>
          <w:rPr>
            <w:rStyle w:val="a6"/>
            <w:rFonts w:ascii="Times New Roman" w:hAnsi="Times New Roman" w:cs="Times New Roman"/>
            <w:color w:val="000000" w:themeColor="text1"/>
          </w:rPr>
          <w:t>.</w:t>
        </w:r>
        <w:r>
          <w:rPr>
            <w:rStyle w:val="a6"/>
            <w:rFonts w:ascii="Times New Roman" w:hAnsi="Times New Roman" w:cs="Times New Roman"/>
            <w:color w:val="000000" w:themeColor="text1"/>
            <w:lang w:val="en-US"/>
          </w:rPr>
          <w:t>com</w:t>
        </w:r>
      </w:hyperlink>
      <w:r>
        <w:rPr>
          <w:rFonts w:ascii="Times New Roman" w:hAnsi="Times New Roman" w:cs="Times New Roman"/>
          <w:color w:val="000000" w:themeColor="text1"/>
          <w:sz w:val="24"/>
          <w:szCs w:val="24"/>
          <w:lang w:eastAsia="ru-RU"/>
        </w:rPr>
        <w:t xml:space="preserve">. Презентации оформляются в программе </w:t>
      </w:r>
      <w:r>
        <w:rPr>
          <w:rFonts w:ascii="Times New Roman" w:hAnsi="Times New Roman" w:cs="Times New Roman"/>
          <w:color w:val="000000" w:themeColor="text1"/>
          <w:sz w:val="24"/>
          <w:szCs w:val="24"/>
          <w:lang w:val="en-US" w:eastAsia="ru-RU"/>
        </w:rPr>
        <w:t>PowerPoint</w:t>
      </w:r>
      <w:r>
        <w:rPr>
          <w:rFonts w:ascii="Times New Roman" w:hAnsi="Times New Roman" w:cs="Times New Roman"/>
          <w:color w:val="000000" w:themeColor="text1"/>
          <w:sz w:val="24"/>
          <w:szCs w:val="24"/>
          <w:lang w:eastAsia="ru-RU"/>
        </w:rPr>
        <w:t>.</w:t>
      </w:r>
    </w:p>
    <w:p w:rsidR="004E0EC1" w:rsidRDefault="00750474">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w:t>
      </w:r>
      <w:r w:rsidR="00350311">
        <w:rPr>
          <w:rFonts w:ascii="Times New Roman" w:hAnsi="Times New Roman"/>
          <w:color w:val="000000" w:themeColor="text1"/>
          <w:sz w:val="24"/>
          <w:szCs w:val="24"/>
          <w:lang w:eastAsia="ru-RU"/>
        </w:rPr>
        <w:t xml:space="preserve">я аудио и видеоконференций </w:t>
      </w:r>
      <w:r>
        <w:rPr>
          <w:rFonts w:ascii="Times New Roman" w:hAnsi="Times New Roman"/>
          <w:color w:val="000000" w:themeColor="text1"/>
          <w:sz w:val="24"/>
          <w:szCs w:val="24"/>
          <w:lang w:eastAsia="ru-RU"/>
        </w:rPr>
        <w:t>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4E0EC1" w:rsidRDefault="00750474">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w:t>
      </w:r>
      <w:r w:rsidR="00350311">
        <w:rPr>
          <w:rFonts w:ascii="Times New Roman" w:hAnsi="Times New Roman"/>
          <w:color w:val="000000" w:themeColor="text1"/>
          <w:sz w:val="24"/>
          <w:szCs w:val="24"/>
          <w:lang w:eastAsia="ru-RU"/>
        </w:rPr>
        <w:t xml:space="preserve"> технологий</w:t>
      </w:r>
      <w:r>
        <w:rPr>
          <w:rFonts w:ascii="Times New Roman" w:hAnsi="Times New Roman"/>
          <w:color w:val="000000" w:themeColor="text1"/>
          <w:sz w:val="24"/>
          <w:szCs w:val="24"/>
          <w:lang w:eastAsia="ru-RU"/>
        </w:rPr>
        <w:t xml:space="preserve">; консультации с использованием электронной информационно-образовательной среды (чат, вебинар), </w:t>
      </w:r>
      <w:r>
        <w:rPr>
          <w:rFonts w:ascii="Times New Roman" w:hAnsi="Times New Roman"/>
          <w:color w:val="000000" w:themeColor="text1"/>
          <w:sz w:val="24"/>
          <w:szCs w:val="24"/>
          <w:lang w:eastAsia="ru-RU"/>
        </w:rPr>
        <w:lastRenderedPageBreak/>
        <w:t>консультации в форумах учебных дисциплин электронной системы дистанционного обучения;</w:t>
      </w:r>
    </w:p>
    <w:p w:rsidR="004E0EC1" w:rsidRDefault="00750474">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4E0EC1" w:rsidRDefault="00750474">
      <w:pPr>
        <w:spacing w:after="0" w:line="360" w:lineRule="auto"/>
        <w:ind w:firstLine="709"/>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4E0EC1" w:rsidRPr="00350311" w:rsidRDefault="00750474">
      <w:pPr>
        <w:ind w:left="360"/>
        <w:jc w:val="center"/>
        <w:rPr>
          <w:rFonts w:ascii="Times New Roman" w:eastAsia="Calibri" w:hAnsi="Times New Roman" w:cs="Times New Roman"/>
          <w:color w:val="000000" w:themeColor="text1"/>
          <w:sz w:val="24"/>
          <w:szCs w:val="24"/>
          <w:lang w:eastAsia="ru-RU"/>
        </w:rPr>
      </w:pPr>
      <w:r w:rsidRPr="00350311">
        <w:rPr>
          <w:rFonts w:ascii="Times New Roman" w:eastAsia="Calibri" w:hAnsi="Times New Roman" w:cs="Times New Roman"/>
          <w:color w:val="000000" w:themeColor="text1"/>
          <w:sz w:val="24"/>
          <w:szCs w:val="24"/>
          <w:lang w:eastAsia="ru-RU"/>
        </w:rPr>
        <w:t>Перечень пр</w:t>
      </w:r>
      <w:r w:rsidRPr="00350311">
        <w:rPr>
          <w:color w:val="000000" w:themeColor="text1"/>
          <w:sz w:val="24"/>
          <w:szCs w:val="24"/>
        </w:rPr>
        <w:t xml:space="preserve">ограммного обеспечения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4E0EC1" w:rsidRPr="00350311">
        <w:trPr>
          <w:trHeight w:val="385"/>
          <w:jc w:val="center"/>
        </w:trPr>
        <w:tc>
          <w:tcPr>
            <w:tcW w:w="2835" w:type="dxa"/>
            <w:tcBorders>
              <w:top w:val="single" w:sz="4" w:space="0" w:color="auto"/>
              <w:left w:val="single" w:sz="4" w:space="0" w:color="auto"/>
              <w:bottom w:val="single" w:sz="4" w:space="0" w:color="auto"/>
              <w:right w:val="single" w:sz="4" w:space="0" w:color="auto"/>
            </w:tcBorders>
          </w:tcPr>
          <w:p w:rsidR="004E0EC1" w:rsidRPr="00350311" w:rsidRDefault="00750474" w:rsidP="0067298B">
            <w:pPr>
              <w:keepNext/>
              <w:autoSpaceDE w:val="0"/>
              <w:autoSpaceDN w:val="0"/>
              <w:adjustRightInd w:val="0"/>
              <w:spacing w:after="0" w:line="240" w:lineRule="auto"/>
              <w:jc w:val="center"/>
              <w:rPr>
                <w:rFonts w:ascii="Times New Roman" w:eastAsia="Arial Unicode MS" w:hAnsi="Times New Roman" w:cs="Times New Roman"/>
                <w:b/>
                <w:color w:val="000000" w:themeColor="text1"/>
                <w:sz w:val="24"/>
                <w:szCs w:val="24"/>
                <w:lang w:eastAsia="ru-RU"/>
              </w:rPr>
            </w:pPr>
            <w:r w:rsidRPr="00350311">
              <w:rPr>
                <w:rFonts w:ascii="Times New Roman" w:eastAsia="Arial Unicode MS" w:hAnsi="Times New Roman" w:cs="Times New Roman"/>
                <w:b/>
                <w:color w:val="000000" w:themeColor="text1"/>
                <w:sz w:val="24"/>
                <w:szCs w:val="24"/>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rsidR="004E0EC1" w:rsidRPr="00350311" w:rsidRDefault="00750474" w:rsidP="0067298B">
            <w:pPr>
              <w:keepNext/>
              <w:autoSpaceDE w:val="0"/>
              <w:autoSpaceDN w:val="0"/>
              <w:adjustRightInd w:val="0"/>
              <w:spacing w:after="0" w:line="240" w:lineRule="auto"/>
              <w:jc w:val="center"/>
              <w:rPr>
                <w:rFonts w:ascii="Times New Roman" w:eastAsia="Arial Unicode MS" w:hAnsi="Times New Roman" w:cs="Times New Roman"/>
                <w:b/>
                <w:color w:val="000000" w:themeColor="text1"/>
                <w:sz w:val="24"/>
                <w:szCs w:val="24"/>
                <w:lang w:eastAsia="ru-RU"/>
              </w:rPr>
            </w:pPr>
            <w:r w:rsidRPr="00350311">
              <w:rPr>
                <w:rFonts w:ascii="Times New Roman" w:eastAsia="Arial Unicode MS" w:hAnsi="Times New Roman" w:cs="Times New Roman"/>
                <w:b/>
                <w:color w:val="000000" w:themeColor="text1"/>
                <w:sz w:val="24"/>
                <w:szCs w:val="24"/>
                <w:lang w:eastAsia="ru-RU"/>
              </w:rPr>
              <w:t>Назначение и тип лицензии программного обеспечения</w:t>
            </w:r>
          </w:p>
        </w:tc>
      </w:tr>
      <w:tr w:rsidR="004E0EC1" w:rsidRPr="00350311">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4E0EC1" w:rsidRPr="00350311" w:rsidRDefault="00750474" w:rsidP="0067298B">
            <w:pPr>
              <w:autoSpaceDE w:val="0"/>
              <w:autoSpaceDN w:val="0"/>
              <w:adjustRightInd w:val="0"/>
              <w:spacing w:after="0" w:line="240" w:lineRule="auto"/>
              <w:rPr>
                <w:rFonts w:ascii="Times New Roman" w:eastAsia="Arial Unicode MS" w:hAnsi="Times New Roman" w:cs="Times New Roman"/>
                <w:color w:val="000000" w:themeColor="text1"/>
                <w:sz w:val="24"/>
                <w:szCs w:val="24"/>
                <w:lang w:val="en-US" w:eastAsia="ru-RU"/>
              </w:rPr>
            </w:pPr>
            <w:r w:rsidRPr="00350311">
              <w:rPr>
                <w:rFonts w:ascii="Times New Roman" w:eastAsia="Arial Unicode MS" w:hAnsi="Times New Roman" w:cs="Times New Roman"/>
                <w:color w:val="000000" w:themeColor="text1"/>
                <w:sz w:val="24"/>
                <w:szCs w:val="24"/>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rsidR="004E0EC1" w:rsidRPr="00350311" w:rsidRDefault="00750474" w:rsidP="0067298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350311">
              <w:rPr>
                <w:rFonts w:ascii="Times New Roman" w:eastAsia="Arial Unicode MS" w:hAnsi="Times New Roman" w:cs="Times New Roman"/>
                <w:color w:val="000000" w:themeColor="text1"/>
                <w:sz w:val="24"/>
                <w:szCs w:val="24"/>
                <w:lang w:eastAsia="ru-RU"/>
              </w:rPr>
              <w:t>Интегрированный пакет прикладных программ.</w:t>
            </w:r>
          </w:p>
          <w:p w:rsidR="004E0EC1" w:rsidRPr="00350311" w:rsidRDefault="00750474" w:rsidP="0067298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350311">
              <w:rPr>
                <w:rFonts w:ascii="Times New Roman" w:eastAsia="Arial Unicode MS" w:hAnsi="Times New Roman" w:cs="Times New Roman"/>
                <w:color w:val="000000" w:themeColor="text1"/>
                <w:sz w:val="24"/>
                <w:szCs w:val="24"/>
                <w:lang w:eastAsia="ru-RU"/>
              </w:rPr>
              <w:t>Лицензионная версия</w:t>
            </w:r>
          </w:p>
        </w:tc>
      </w:tr>
      <w:tr w:rsidR="004E0EC1" w:rsidRPr="00350311">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4E0EC1" w:rsidRPr="00350311" w:rsidRDefault="00750474" w:rsidP="0067298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350311">
              <w:rPr>
                <w:rFonts w:ascii="Times New Roman" w:eastAsia="Arial Unicode MS" w:hAnsi="Times New Roman" w:cs="Times New Roman"/>
                <w:color w:val="000000" w:themeColor="text1"/>
                <w:sz w:val="24"/>
                <w:szCs w:val="24"/>
                <w:lang w:eastAsia="ru-RU"/>
              </w:rPr>
              <w:t>Openoffice</w:t>
            </w:r>
          </w:p>
        </w:tc>
        <w:tc>
          <w:tcPr>
            <w:tcW w:w="6629" w:type="dxa"/>
            <w:tcBorders>
              <w:top w:val="single" w:sz="4" w:space="0" w:color="auto"/>
              <w:left w:val="single" w:sz="4" w:space="0" w:color="auto"/>
              <w:bottom w:val="single" w:sz="4" w:space="0" w:color="auto"/>
              <w:right w:val="single" w:sz="4" w:space="0" w:color="auto"/>
            </w:tcBorders>
            <w:vAlign w:val="center"/>
          </w:tcPr>
          <w:p w:rsidR="004E0EC1" w:rsidRPr="00350311" w:rsidRDefault="00750474" w:rsidP="0067298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350311">
              <w:rPr>
                <w:rFonts w:ascii="Times New Roman" w:eastAsia="Arial Unicode MS" w:hAnsi="Times New Roman" w:cs="Times New Roman"/>
                <w:color w:val="000000" w:themeColor="text1"/>
                <w:sz w:val="24"/>
                <w:szCs w:val="24"/>
                <w:lang w:eastAsia="ru-RU"/>
              </w:rPr>
              <w:t>Интегрированный пакет прикладных программ.</w:t>
            </w:r>
          </w:p>
          <w:p w:rsidR="004E0EC1" w:rsidRPr="00350311" w:rsidRDefault="00750474" w:rsidP="0067298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350311">
              <w:rPr>
                <w:rFonts w:ascii="Times New Roman" w:eastAsia="Arial Unicode MS" w:hAnsi="Times New Roman" w:cs="Times New Roman"/>
                <w:color w:val="000000" w:themeColor="text1"/>
                <w:sz w:val="24"/>
                <w:szCs w:val="24"/>
                <w:lang w:eastAsia="ru-RU"/>
              </w:rPr>
              <w:t>Свободно распространяемый</w:t>
            </w:r>
          </w:p>
        </w:tc>
      </w:tr>
      <w:tr w:rsidR="004E0EC1" w:rsidRPr="00350311">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4E0EC1" w:rsidRPr="00350311" w:rsidRDefault="00750474" w:rsidP="0067298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350311">
              <w:rPr>
                <w:rFonts w:ascii="Times New Roman" w:eastAsia="Arial Unicode MS" w:hAnsi="Times New Roman" w:cs="Times New Roman"/>
                <w:color w:val="000000" w:themeColor="text1"/>
                <w:sz w:val="24"/>
                <w:szCs w:val="24"/>
                <w:lang w:eastAsia="ru-RU"/>
              </w:rPr>
              <w:t>ИПС «КонсультантПлюс»</w:t>
            </w:r>
          </w:p>
          <w:p w:rsidR="004E0EC1" w:rsidRPr="00350311" w:rsidRDefault="00750474" w:rsidP="0067298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350311">
              <w:rPr>
                <w:rFonts w:ascii="Times New Roman" w:eastAsia="Arial Unicode MS" w:hAnsi="Times New Roman" w:cs="Times New Roman"/>
                <w:color w:val="000000" w:themeColor="text1"/>
                <w:sz w:val="24"/>
                <w:szCs w:val="24"/>
                <w:lang w:val="en-US" w:eastAsia="ru-RU"/>
              </w:rPr>
              <w:t>URL</w:t>
            </w:r>
            <w:r w:rsidRPr="00350311">
              <w:rPr>
                <w:rFonts w:ascii="Times New Roman" w:eastAsia="Arial Unicode MS" w:hAnsi="Times New Roman" w:cs="Times New Roman"/>
                <w:color w:val="000000" w:themeColor="text1"/>
                <w:sz w:val="24"/>
                <w:szCs w:val="24"/>
                <w:lang w:eastAsia="ru-RU"/>
              </w:rPr>
              <w:t xml:space="preserve">: </w:t>
            </w:r>
            <w:r w:rsidRPr="00350311">
              <w:rPr>
                <w:rFonts w:ascii="Times New Roman" w:eastAsia="Arial Unicode MS" w:hAnsi="Times New Roman" w:cs="Times New Roman"/>
                <w:color w:val="000000" w:themeColor="text1"/>
                <w:sz w:val="24"/>
                <w:szCs w:val="24"/>
                <w:lang w:val="en-US" w:eastAsia="ru-RU"/>
              </w:rPr>
              <w:t>http</w:t>
            </w:r>
            <w:r w:rsidRPr="00350311">
              <w:rPr>
                <w:rFonts w:ascii="Times New Roman" w:eastAsia="Arial Unicode MS" w:hAnsi="Times New Roman" w:cs="Times New Roman"/>
                <w:color w:val="000000" w:themeColor="text1"/>
                <w:sz w:val="24"/>
                <w:szCs w:val="24"/>
                <w:lang w:eastAsia="ru-RU"/>
              </w:rPr>
              <w:t>://</w:t>
            </w:r>
            <w:r w:rsidRPr="00350311">
              <w:rPr>
                <w:rFonts w:ascii="Times New Roman" w:eastAsia="Arial Unicode MS" w:hAnsi="Times New Roman" w:cs="Times New Roman"/>
                <w:color w:val="000000" w:themeColor="text1"/>
                <w:sz w:val="24"/>
                <w:szCs w:val="24"/>
                <w:lang w:val="en-US" w:eastAsia="ru-RU"/>
              </w:rPr>
              <w:t>www</w:t>
            </w:r>
            <w:r w:rsidRPr="00350311">
              <w:rPr>
                <w:rFonts w:ascii="Times New Roman" w:eastAsia="Arial Unicode MS" w:hAnsi="Times New Roman" w:cs="Times New Roman"/>
                <w:color w:val="000000" w:themeColor="text1"/>
                <w:sz w:val="24"/>
                <w:szCs w:val="24"/>
                <w:lang w:eastAsia="ru-RU"/>
              </w:rPr>
              <w:t>.</w:t>
            </w:r>
            <w:r w:rsidRPr="00350311">
              <w:rPr>
                <w:rFonts w:ascii="Times New Roman" w:eastAsia="Arial Unicode MS" w:hAnsi="Times New Roman" w:cs="Times New Roman"/>
                <w:color w:val="000000" w:themeColor="text1"/>
                <w:sz w:val="24"/>
                <w:szCs w:val="24"/>
                <w:lang w:val="en-US" w:eastAsia="ru-RU"/>
              </w:rPr>
              <w:t>consultant</w:t>
            </w:r>
            <w:r w:rsidRPr="00350311">
              <w:rPr>
                <w:rFonts w:ascii="Times New Roman" w:eastAsia="Arial Unicode MS" w:hAnsi="Times New Roman" w:cs="Times New Roman"/>
                <w:color w:val="000000" w:themeColor="text1"/>
                <w:sz w:val="24"/>
                <w:szCs w:val="24"/>
                <w:lang w:eastAsia="ru-RU"/>
              </w:rPr>
              <w:t>.</w:t>
            </w:r>
            <w:r w:rsidRPr="00350311">
              <w:rPr>
                <w:rFonts w:ascii="Times New Roman" w:eastAsia="Arial Unicode MS" w:hAnsi="Times New Roman" w:cs="Times New Roman"/>
                <w:color w:val="000000" w:themeColor="text1"/>
                <w:sz w:val="24"/>
                <w:szCs w:val="24"/>
                <w:lang w:val="en-US" w:eastAsia="ru-RU"/>
              </w:rPr>
              <w:t>ru</w:t>
            </w:r>
            <w:r w:rsidRPr="00350311">
              <w:rPr>
                <w:rFonts w:ascii="Times New Roman" w:eastAsia="Arial Unicode MS" w:hAnsi="Times New Roman" w:cs="Times New Roman"/>
                <w:color w:val="000000" w:themeColor="text1"/>
                <w:sz w:val="24"/>
                <w:szCs w:val="24"/>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rsidR="004E0EC1" w:rsidRPr="00350311" w:rsidRDefault="00750474" w:rsidP="0067298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350311">
              <w:rPr>
                <w:rFonts w:ascii="Times New Roman" w:eastAsia="Arial Unicode MS" w:hAnsi="Times New Roman" w:cs="Times New Roman"/>
                <w:color w:val="000000" w:themeColor="text1"/>
                <w:sz w:val="24"/>
                <w:szCs w:val="24"/>
                <w:lang w:eastAsia="ru-RU"/>
              </w:rPr>
              <w:t>Информационно-поисковая система, позволяющая работать с нормативно-правовыми актами, учебной и научной литературой.</w:t>
            </w:r>
          </w:p>
          <w:p w:rsidR="004E0EC1" w:rsidRPr="00350311" w:rsidRDefault="00750474" w:rsidP="0067298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350311">
              <w:rPr>
                <w:rFonts w:ascii="Times New Roman" w:eastAsia="Arial Unicode MS" w:hAnsi="Times New Roman" w:cs="Times New Roman"/>
                <w:color w:val="000000" w:themeColor="text1"/>
                <w:sz w:val="24"/>
                <w:szCs w:val="24"/>
                <w:lang w:eastAsia="ru-RU"/>
              </w:rPr>
              <w:t>Лицензионная версия</w:t>
            </w:r>
          </w:p>
        </w:tc>
      </w:tr>
      <w:tr w:rsidR="004E0EC1" w:rsidRPr="00350311">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4E0EC1" w:rsidRPr="00350311" w:rsidRDefault="00750474" w:rsidP="0067298B">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lang w:val="en-US" w:eastAsia="ru-RU"/>
              </w:rPr>
            </w:pPr>
            <w:r w:rsidRPr="00350311">
              <w:rPr>
                <w:rFonts w:ascii="Times New Roman" w:eastAsia="Arial Unicode MS" w:hAnsi="Times New Roman" w:cs="Times New Roman"/>
                <w:color w:val="000000" w:themeColor="text1"/>
                <w:sz w:val="24"/>
                <w:szCs w:val="24"/>
                <w:lang w:eastAsia="ru-RU"/>
              </w:rPr>
              <w:t>Знаниум</w:t>
            </w:r>
            <w:r w:rsidRPr="00350311">
              <w:rPr>
                <w:rFonts w:ascii="Times New Roman" w:eastAsia="Arial Unicode MS" w:hAnsi="Times New Roman" w:cs="Times New Roman"/>
                <w:color w:val="000000" w:themeColor="text1"/>
                <w:sz w:val="24"/>
                <w:szCs w:val="24"/>
                <w:lang w:val="en-US" w:eastAsia="ru-RU"/>
              </w:rPr>
              <w:t xml:space="preserve"> </w:t>
            </w:r>
          </w:p>
          <w:p w:rsidR="004E0EC1" w:rsidRPr="00350311" w:rsidRDefault="00750474" w:rsidP="0067298B">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lang w:val="en-US" w:eastAsia="ru-RU"/>
              </w:rPr>
            </w:pPr>
            <w:r w:rsidRPr="00350311">
              <w:rPr>
                <w:rFonts w:ascii="Times New Roman" w:eastAsia="Arial Unicode MS" w:hAnsi="Times New Roman" w:cs="Times New Roman"/>
                <w:color w:val="000000" w:themeColor="text1"/>
                <w:sz w:val="24"/>
                <w:szCs w:val="24"/>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rsidR="004E0EC1" w:rsidRPr="00350311" w:rsidRDefault="00750474" w:rsidP="0067298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350311">
              <w:rPr>
                <w:rFonts w:ascii="Times New Roman" w:eastAsia="Arial Unicode MS" w:hAnsi="Times New Roman" w:cs="Times New Roman"/>
                <w:color w:val="000000" w:themeColor="text1"/>
                <w:sz w:val="24"/>
                <w:szCs w:val="24"/>
                <w:lang w:eastAsia="ru-RU"/>
              </w:rPr>
              <w:t>Электронная библиотечная система.</w:t>
            </w:r>
          </w:p>
          <w:p w:rsidR="004E0EC1" w:rsidRPr="00350311" w:rsidRDefault="00750474" w:rsidP="0067298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350311">
              <w:rPr>
                <w:rFonts w:ascii="Times New Roman" w:eastAsia="Arial Unicode MS" w:hAnsi="Times New Roman" w:cs="Times New Roman"/>
                <w:color w:val="000000" w:themeColor="text1"/>
                <w:sz w:val="24"/>
                <w:szCs w:val="24"/>
                <w:lang w:eastAsia="ru-RU"/>
              </w:rPr>
              <w:t>Лицензионная версия</w:t>
            </w:r>
          </w:p>
        </w:tc>
      </w:tr>
      <w:tr w:rsidR="004E0EC1" w:rsidRPr="00350311">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4E0EC1" w:rsidRPr="00350311" w:rsidRDefault="00750474" w:rsidP="0067298B">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350311">
              <w:rPr>
                <w:rFonts w:ascii="Times New Roman" w:eastAsia="Arial Unicode MS" w:hAnsi="Times New Roman" w:cs="Times New Roman"/>
                <w:color w:val="000000" w:themeColor="text1"/>
                <w:sz w:val="24"/>
                <w:szCs w:val="24"/>
                <w:lang w:eastAsia="ru-RU"/>
              </w:rPr>
              <w:t xml:space="preserve">Научная электронная библиотека </w:t>
            </w:r>
          </w:p>
          <w:p w:rsidR="004E0EC1" w:rsidRPr="00350311" w:rsidRDefault="00750474" w:rsidP="0067298B">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350311">
              <w:rPr>
                <w:rFonts w:ascii="Times New Roman" w:eastAsia="Arial Unicode MS" w:hAnsi="Times New Roman" w:cs="Times New Roman"/>
                <w:color w:val="000000" w:themeColor="text1"/>
                <w:sz w:val="24"/>
                <w:szCs w:val="24"/>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rsidR="004E0EC1" w:rsidRPr="00350311" w:rsidRDefault="00750474" w:rsidP="0067298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350311">
              <w:rPr>
                <w:rFonts w:ascii="Times New Roman" w:eastAsia="Arial Unicode MS" w:hAnsi="Times New Roman" w:cs="Times New Roman"/>
                <w:color w:val="000000" w:themeColor="text1"/>
                <w:sz w:val="24"/>
                <w:szCs w:val="24"/>
                <w:lang w:eastAsia="ru-RU"/>
              </w:rPr>
              <w:t>Российская научная электронная библиотека.</w:t>
            </w:r>
          </w:p>
          <w:p w:rsidR="004E0EC1" w:rsidRPr="00350311" w:rsidRDefault="00750474" w:rsidP="0067298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350311">
              <w:rPr>
                <w:rFonts w:ascii="Times New Roman" w:eastAsia="Arial Unicode MS" w:hAnsi="Times New Roman" w:cs="Times New Roman"/>
                <w:color w:val="000000" w:themeColor="text1"/>
                <w:sz w:val="24"/>
                <w:szCs w:val="24"/>
                <w:lang w:eastAsia="ru-RU"/>
              </w:rPr>
              <w:t>Свободный доступ</w:t>
            </w:r>
          </w:p>
        </w:tc>
      </w:tr>
    </w:tbl>
    <w:p w:rsidR="004E0EC1" w:rsidRPr="00350311" w:rsidRDefault="004E0EC1">
      <w:pPr>
        <w:spacing w:after="0" w:line="360" w:lineRule="auto"/>
        <w:ind w:firstLine="709"/>
        <w:jc w:val="both"/>
        <w:rPr>
          <w:rFonts w:ascii="Times New Roman" w:eastAsia="Times New Roman" w:hAnsi="Times New Roman"/>
          <w:color w:val="000000" w:themeColor="text1"/>
          <w:sz w:val="24"/>
          <w:szCs w:val="24"/>
          <w:lang w:eastAsia="ru-RU"/>
        </w:rPr>
      </w:pPr>
    </w:p>
    <w:p w:rsidR="004E0EC1" w:rsidRDefault="00750474">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8. МАТЕРИАЛЬНО-ТЕХНИЧЕСКОЕ ОБЕСПЕЧЕНИЕ ДИСЦИПЛИНЫ</w:t>
      </w:r>
    </w:p>
    <w:p w:rsidR="004E0EC1" w:rsidRDefault="00750474">
      <w:pPr>
        <w:widowControl w:val="0"/>
        <w:spacing w:after="0" w:line="360" w:lineRule="auto"/>
        <w:ind w:firstLine="425"/>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Для обеспечения подготовки обучающихся по направлению </w:t>
      </w:r>
      <w:r>
        <w:rPr>
          <w:rFonts w:ascii="Times New Roman" w:eastAsia="Times New Roman" w:hAnsi="Times New Roman" w:cs="Times New Roman"/>
          <w:bCs/>
          <w:color w:val="000000" w:themeColor="text1"/>
          <w:sz w:val="24"/>
          <w:szCs w:val="24"/>
          <w:lang w:eastAsia="ru-RU"/>
        </w:rPr>
        <w:t xml:space="preserve">38.03.01 </w:t>
      </w:r>
      <w:r>
        <w:rPr>
          <w:rFonts w:ascii="Times New Roman" w:eastAsia="Calibri" w:hAnsi="Times New Roman" w:cs="Times New Roman"/>
          <w:color w:val="000000" w:themeColor="text1"/>
          <w:sz w:val="24"/>
          <w:szCs w:val="24"/>
        </w:rPr>
        <w:t xml:space="preserve">«Экономика» в </w:t>
      </w:r>
      <w:r>
        <w:rPr>
          <w:rFonts w:ascii="Times New Roman" w:eastAsia="Times New Roman" w:hAnsi="Times New Roman" w:cs="Times New Roman"/>
          <w:color w:val="000000" w:themeColor="text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color w:val="000000" w:themeColor="text1"/>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4E0EC1" w:rsidRDefault="00750474">
      <w:pPr>
        <w:tabs>
          <w:tab w:val="left" w:pos="426"/>
        </w:tabs>
        <w:suppressAutoHyphens/>
        <w:spacing w:after="0" w:line="360" w:lineRule="auto"/>
        <w:ind w:firstLine="425"/>
        <w:jc w:val="both"/>
        <w:rPr>
          <w:rFonts w:ascii="Times New Roman" w:eastAsia="Times New Roman" w:hAnsi="Times New Roman" w:cs="Times New Roman"/>
          <w:b/>
          <w:color w:val="000000" w:themeColor="text1"/>
          <w:sz w:val="24"/>
          <w:szCs w:val="24"/>
          <w:lang w:eastAsia="ru-RU"/>
        </w:rPr>
      </w:pPr>
      <w:r>
        <w:rPr>
          <w:rFonts w:ascii="Times New Roman" w:eastAsia="Calibri" w:hAnsi="Times New Roman" w:cs="Times New Roman"/>
          <w:color w:val="000000" w:themeColor="text1"/>
          <w:sz w:val="24"/>
          <w:szCs w:val="24"/>
        </w:rPr>
        <w:t>Освоение дисциплины осуществляется в учебной аудитории № 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color w:val="000000" w:themeColor="text1"/>
          <w:sz w:val="24"/>
          <w:szCs w:val="24"/>
        </w:rPr>
        <w:t xml:space="preserve"> </w:t>
      </w:r>
      <w:r>
        <w:rPr>
          <w:rFonts w:ascii="Times New Roman" w:hAnsi="Times New Roman" w:cs="Times New Roman"/>
          <w:color w:val="000000" w:themeColor="text1"/>
          <w:sz w:val="24"/>
          <w:szCs w:val="24"/>
        </w:rPr>
        <w:t xml:space="preserve">Для самостоятельной работы обучающихся могут быть использованы учебные аудитории № </w:t>
      </w:r>
      <w:r>
        <w:rPr>
          <w:rFonts w:ascii="Times New Roman" w:hAnsi="Times New Roman" w:cs="Times New Roman"/>
          <w:color w:val="000000" w:themeColor="text1"/>
          <w:sz w:val="24"/>
          <w:szCs w:val="24"/>
        </w:rPr>
        <w:lastRenderedPageBreak/>
        <w:t>415 («Научно-исследовательская лаборатория»), № 202(«Типография»), № 206 («Компьютерный класс»).</w:t>
      </w:r>
    </w:p>
    <w:p w:rsidR="004E0EC1" w:rsidRDefault="00750474">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4E0EC1" w:rsidRDefault="00750474">
      <w:pPr>
        <w:widowControl w:val="0"/>
        <w:spacing w:after="0" w:line="360" w:lineRule="auto"/>
        <w:ind w:firstLine="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содержанием теоретической и практической части курса</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используется</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научная</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литература,</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электронные</w:t>
      </w:r>
      <w:r>
        <w:rPr>
          <w:rFonts w:ascii="Times New Roman" w:hAnsi="Times New Roman" w:cs="Times New Roman"/>
          <w:color w:val="000000" w:themeColor="text1"/>
          <w:spacing w:val="-16"/>
          <w:sz w:val="24"/>
          <w:szCs w:val="24"/>
        </w:rPr>
        <w:t xml:space="preserve"> </w:t>
      </w:r>
      <w:r>
        <w:rPr>
          <w:rFonts w:ascii="Times New Roman" w:hAnsi="Times New Roman" w:cs="Times New Roman"/>
          <w:color w:val="000000" w:themeColor="text1"/>
          <w:sz w:val="24"/>
          <w:szCs w:val="24"/>
        </w:rPr>
        <w:t>ресурсы,</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практику.</w:t>
      </w:r>
    </w:p>
    <w:p w:rsidR="004E0EC1" w:rsidRDefault="00750474">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4E0EC1" w:rsidRDefault="00750474">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а) для лиц с нарушением слуха (акустический усилитель и колонки, мультимедийный проектор);</w:t>
      </w:r>
    </w:p>
    <w:p w:rsidR="004E0EC1" w:rsidRDefault="00750474">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б) для лиц с нарушением зрения (мультимедийный проектор (использование презентаций с укрупненным текстом);</w:t>
      </w:r>
    </w:p>
    <w:p w:rsidR="004E0EC1" w:rsidRDefault="00750474">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в) для лиц с нарушением опорно-двигательного аппарата (персональные мобильные компьютеры-нетбуки).</w:t>
      </w:r>
    </w:p>
    <w:p w:rsidR="004E0EC1" w:rsidRDefault="00750474">
      <w:pPr>
        <w:widowControl w:val="0"/>
        <w:spacing w:after="0" w:line="360" w:lineRule="auto"/>
        <w:ind w:firstLine="425"/>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sz w:val="24"/>
          <w:szCs w:val="24"/>
        </w:rPr>
        <w:t>При необходимости используется</w:t>
      </w:r>
      <w:r>
        <w:rPr>
          <w:rFonts w:ascii="Times New Roman" w:hAnsi="Times New Roman" w:cs="Times New Roman"/>
          <w:color w:val="000000" w:themeColor="text1"/>
          <w:sz w:val="24"/>
          <w:szCs w:val="24"/>
          <w:lang w:eastAsia="ru-RU" w:bidi="ru-RU"/>
        </w:rPr>
        <w:t xml:space="preserve"> </w:t>
      </w:r>
      <w:r>
        <w:rPr>
          <w:rFonts w:ascii="Times New Roman" w:hAnsi="Times New Roman"/>
          <w:color w:val="000000" w:themeColor="text1"/>
          <w:sz w:val="24"/>
          <w:szCs w:val="24"/>
        </w:rPr>
        <w:t>Каб. № 107 – «Кабинет для инвалидов и  лиц с ОВЗ».</w:t>
      </w:r>
    </w:p>
    <w:p w:rsidR="004E0EC1" w:rsidRDefault="00750474">
      <w:pPr>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9. БИБЛИОГРАФИЧЕСКИЙ СПИСОК</w:t>
      </w:r>
    </w:p>
    <w:p w:rsidR="004E0EC1" w:rsidRDefault="00750474">
      <w:pPr>
        <w:spacing w:after="0" w:line="36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Основная литература</w:t>
      </w:r>
      <w:r>
        <w:rPr>
          <w:rFonts w:ascii="Times New Roman" w:hAnsi="Times New Roman" w:cs="Times New Roman"/>
          <w:bCs/>
          <w:color w:val="000000" w:themeColor="text1"/>
          <w:sz w:val="24"/>
          <w:szCs w:val="24"/>
        </w:rPr>
        <w:t xml:space="preserve"> </w:t>
      </w:r>
    </w:p>
    <w:p w:rsidR="004E0EC1" w:rsidRDefault="00750474">
      <w:pPr>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ЭЛЕКТРОННО-БИБЛИОТЕЧНОЙ СИСТЕМЫ (ЭБС)</w:t>
      </w:r>
    </w:p>
    <w:p w:rsidR="004E0EC1" w:rsidRDefault="00750474">
      <w:pPr>
        <w:widowControl w:val="0"/>
        <w:autoSpaceDE w:val="0"/>
        <w:autoSpaceDN w:val="0"/>
        <w:adjustRightInd w:val="0"/>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адрес: www.</w:t>
      </w:r>
      <w:r>
        <w:rPr>
          <w:rFonts w:ascii="Times New Roman" w:eastAsia="Calibri" w:hAnsi="Times New Roman" w:cs="Times New Roman"/>
          <w:color w:val="000000" w:themeColor="text1"/>
          <w:sz w:val="24"/>
          <w:szCs w:val="24"/>
          <w:lang w:eastAsia="ru-RU"/>
        </w:rPr>
        <w:t xml:space="preserve"> </w:t>
      </w:r>
      <w:r>
        <w:rPr>
          <w:rFonts w:ascii="Times New Roman" w:eastAsia="Times New Roman" w:hAnsi="Times New Roman" w:cs="Times New Roman"/>
          <w:color w:val="000000" w:themeColor="text1"/>
          <w:sz w:val="24"/>
          <w:szCs w:val="24"/>
          <w:lang w:val="en-US" w:eastAsia="ru-RU"/>
        </w:rPr>
        <w:t>z</w:t>
      </w:r>
      <w:r>
        <w:rPr>
          <w:rFonts w:ascii="Times New Roman" w:eastAsia="Times New Roman" w:hAnsi="Times New Roman" w:cs="Times New Roman"/>
          <w:color w:val="000000" w:themeColor="text1"/>
          <w:sz w:val="24"/>
          <w:szCs w:val="24"/>
          <w:lang w:eastAsia="ru-RU"/>
        </w:rPr>
        <w:t>nanium.com</w:t>
      </w:r>
    </w:p>
    <w:p w:rsidR="007F7324" w:rsidRPr="007F7324" w:rsidRDefault="007F7324" w:rsidP="007F7324">
      <w:pPr>
        <w:widowControl w:val="0"/>
        <w:autoSpaceDE w:val="0"/>
        <w:autoSpaceDN w:val="0"/>
        <w:adjustRightInd w:val="0"/>
        <w:spacing w:after="0" w:line="360" w:lineRule="auto"/>
        <w:jc w:val="both"/>
        <w:rPr>
          <w:rFonts w:ascii="Times New Roman" w:hAnsi="Times New Roman" w:cs="Times New Roman"/>
          <w:sz w:val="24"/>
          <w:szCs w:val="24"/>
        </w:rPr>
      </w:pPr>
      <w:r w:rsidRPr="007F7324">
        <w:rPr>
          <w:rFonts w:ascii="Times New Roman" w:hAnsi="Times New Roman" w:cs="Times New Roman"/>
          <w:color w:val="202023"/>
          <w:sz w:val="24"/>
          <w:szCs w:val="24"/>
          <w:shd w:val="clear" w:color="auto" w:fill="FFFFFF"/>
        </w:rPr>
        <w:t>Политология : учебник / п</w:t>
      </w:r>
      <w:bookmarkStart w:id="0" w:name="_GoBack"/>
      <w:bookmarkEnd w:id="0"/>
      <w:r w:rsidRPr="007F7324">
        <w:rPr>
          <w:rFonts w:ascii="Times New Roman" w:hAnsi="Times New Roman" w:cs="Times New Roman"/>
          <w:color w:val="202023"/>
          <w:sz w:val="24"/>
          <w:szCs w:val="24"/>
          <w:shd w:val="clear" w:color="auto" w:fill="FFFFFF"/>
        </w:rPr>
        <w:t>од общ. ред. Я.А. Пляйса, С.В. Расторгуева. — 2-е изд., испр. и доп. — Москва : ИНФРА-М, 2023. — 414 с. — (Высшее образование: Бакалавриат). — DOI 10.12737/textbook_5cda979368bb50.69500952. - ISBN 978-5-16-016755-8. - Текст : электронный. - URL:</w:t>
      </w:r>
      <w:r w:rsidRPr="007F7324">
        <w:rPr>
          <w:rFonts w:ascii="Times New Roman" w:hAnsi="Times New Roman" w:cs="Times New Roman"/>
          <w:sz w:val="24"/>
          <w:szCs w:val="24"/>
        </w:rPr>
        <w:t xml:space="preserve"> </w:t>
      </w:r>
      <w:hyperlink r:id="rId12" w:anchor="bib" w:history="1">
        <w:r w:rsidRPr="007F7324">
          <w:rPr>
            <w:rStyle w:val="a6"/>
            <w:rFonts w:ascii="Times New Roman" w:hAnsi="Times New Roman" w:cs="Times New Roman"/>
            <w:sz w:val="24"/>
            <w:szCs w:val="24"/>
          </w:rPr>
          <w:t>https://znanium.ru/catalog/document?id=424912#bib</w:t>
        </w:r>
      </w:hyperlink>
    </w:p>
    <w:p w:rsidR="007F7324" w:rsidRPr="007F7324" w:rsidRDefault="007F7324" w:rsidP="007F7324">
      <w:pPr>
        <w:widowControl w:val="0"/>
        <w:autoSpaceDE w:val="0"/>
        <w:autoSpaceDN w:val="0"/>
        <w:adjustRightInd w:val="0"/>
        <w:spacing w:after="0" w:line="360" w:lineRule="auto"/>
        <w:jc w:val="both"/>
        <w:rPr>
          <w:rFonts w:ascii="Times New Roman" w:hAnsi="Times New Roman" w:cs="Times New Roman"/>
          <w:sz w:val="24"/>
          <w:szCs w:val="24"/>
        </w:rPr>
      </w:pPr>
      <w:r w:rsidRPr="007F7324">
        <w:rPr>
          <w:rFonts w:ascii="Times New Roman" w:hAnsi="Times New Roman" w:cs="Times New Roman"/>
          <w:color w:val="202023"/>
          <w:sz w:val="24"/>
          <w:szCs w:val="24"/>
          <w:shd w:val="clear" w:color="auto" w:fill="FFFFFF"/>
        </w:rPr>
        <w:t>Зеленков, М. Ю. Политология : учебник / М. Ю. Зеленков. - 5-е изд. - Москва : Дашков и К, 2023. - 340 с. - ISBN 978-5-394-05474-7. - Текст : электронный. - URL: </w:t>
      </w:r>
      <w:hyperlink r:id="rId13" w:anchor="bib" w:history="1">
        <w:r w:rsidRPr="007F7324">
          <w:rPr>
            <w:rStyle w:val="a6"/>
            <w:rFonts w:ascii="Times New Roman" w:hAnsi="Times New Roman" w:cs="Times New Roman"/>
            <w:sz w:val="24"/>
            <w:szCs w:val="24"/>
          </w:rPr>
          <w:t>https://znanium.ru/catalog/document?id=431803#bib</w:t>
        </w:r>
      </w:hyperlink>
    </w:p>
    <w:p w:rsidR="007F7324" w:rsidRPr="007F7324" w:rsidRDefault="007F7324" w:rsidP="007F7324">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7F7324" w:rsidRPr="007F7324" w:rsidRDefault="007F7324" w:rsidP="007F7324">
      <w:pPr>
        <w:pStyle w:val="af5"/>
        <w:spacing w:line="360" w:lineRule="auto"/>
        <w:ind w:left="0"/>
        <w:jc w:val="center"/>
        <w:rPr>
          <w:rFonts w:eastAsia="Times New Roman"/>
          <w:bCs/>
        </w:rPr>
      </w:pPr>
      <w:r w:rsidRPr="007F7324">
        <w:rPr>
          <w:rFonts w:eastAsia="Times New Roman"/>
          <w:bCs/>
        </w:rPr>
        <w:t>Дополнительная литература:</w:t>
      </w:r>
    </w:p>
    <w:p w:rsidR="007F7324" w:rsidRPr="007F7324" w:rsidRDefault="007F7324" w:rsidP="007F7324">
      <w:pPr>
        <w:pStyle w:val="af5"/>
        <w:spacing w:line="360" w:lineRule="auto"/>
        <w:ind w:left="0"/>
        <w:jc w:val="center"/>
        <w:rPr>
          <w:rFonts w:eastAsia="Times New Roman"/>
          <w:bCs/>
        </w:rPr>
      </w:pPr>
      <w:r w:rsidRPr="007F7324">
        <w:rPr>
          <w:rFonts w:eastAsia="Times New Roman"/>
        </w:rPr>
        <w:t>ЭЛЕКТРОННО-БИБЛИОТЕЧНОЙ СИСТЕМЫ (ЭБС)</w:t>
      </w:r>
    </w:p>
    <w:p w:rsidR="007F7324" w:rsidRPr="007F7324" w:rsidRDefault="007F7324" w:rsidP="007F7324">
      <w:pPr>
        <w:pStyle w:val="af5"/>
        <w:spacing w:line="360" w:lineRule="auto"/>
        <w:ind w:left="0"/>
        <w:jc w:val="center"/>
        <w:rPr>
          <w:rFonts w:eastAsia="Times New Roman"/>
          <w:bCs/>
        </w:rPr>
      </w:pPr>
      <w:r w:rsidRPr="007F7324">
        <w:rPr>
          <w:rFonts w:eastAsia="Times New Roman"/>
        </w:rPr>
        <w:t>адрес: www.</w:t>
      </w:r>
      <w:r w:rsidRPr="007F7324">
        <w:t xml:space="preserve"> </w:t>
      </w:r>
      <w:r w:rsidRPr="007F7324">
        <w:rPr>
          <w:rFonts w:eastAsia="Times New Roman"/>
          <w:lang w:val="en-US"/>
        </w:rPr>
        <w:t>z</w:t>
      </w:r>
      <w:r w:rsidRPr="007F7324">
        <w:rPr>
          <w:rFonts w:eastAsia="Times New Roman"/>
        </w:rPr>
        <w:t>nanium.com</w:t>
      </w:r>
    </w:p>
    <w:p w:rsidR="007F7324" w:rsidRPr="007F7324" w:rsidRDefault="007F7324" w:rsidP="007F7324">
      <w:pPr>
        <w:spacing w:after="0" w:line="360" w:lineRule="auto"/>
        <w:jc w:val="both"/>
        <w:rPr>
          <w:rFonts w:ascii="Times New Roman" w:hAnsi="Times New Roman" w:cs="Times New Roman"/>
          <w:color w:val="202023"/>
          <w:sz w:val="24"/>
          <w:szCs w:val="24"/>
          <w:shd w:val="clear" w:color="auto" w:fill="FFFFFF"/>
        </w:rPr>
      </w:pPr>
      <w:r w:rsidRPr="007F7324">
        <w:rPr>
          <w:rFonts w:ascii="Times New Roman" w:hAnsi="Times New Roman" w:cs="Times New Roman"/>
          <w:color w:val="202023"/>
          <w:sz w:val="24"/>
          <w:szCs w:val="24"/>
          <w:shd w:val="clear" w:color="auto" w:fill="FFFFFF"/>
        </w:rPr>
        <w:lastRenderedPageBreak/>
        <w:t>Оришев, А. Б. Политология : учебник / А.Б. Оришев. — Москва : РИОР : ИНФРА-М, 2024. — 288 с. — (Высшее образование: Бакалавриат). — DOI: https://doi.org/10.12737/11462. - ISBN 978-5-369-00981-9. - Текст : электронный. - URL:</w:t>
      </w:r>
      <w:r w:rsidRPr="007F7324">
        <w:rPr>
          <w:rFonts w:ascii="Times New Roman" w:hAnsi="Times New Roman" w:cs="Times New Roman"/>
          <w:sz w:val="24"/>
          <w:szCs w:val="24"/>
          <w:lang w:eastAsia="ru-RU"/>
        </w:rPr>
        <w:t xml:space="preserve"> Оришев, А. Б. Политология : учебник / А.Б. Оришев. — Москва : РИОР : ИНФРА-М, 2024. — 288 с. — (Высшее образование: Бакалавриат). — DOI: https://doi.org/10.12737/11462. - ISBN 978-5-369-00981-9. - Текст : электронный. - URL:</w:t>
      </w:r>
      <w:r w:rsidRPr="007F7324">
        <w:rPr>
          <w:rFonts w:ascii="Times New Roman" w:hAnsi="Times New Roman" w:cs="Times New Roman"/>
          <w:sz w:val="24"/>
          <w:szCs w:val="24"/>
        </w:rPr>
        <w:t xml:space="preserve"> </w:t>
      </w:r>
      <w:hyperlink r:id="rId14" w:anchor="bib" w:history="1">
        <w:r w:rsidRPr="007F7324">
          <w:rPr>
            <w:rStyle w:val="a6"/>
            <w:rFonts w:ascii="Times New Roman" w:hAnsi="Times New Roman" w:cs="Times New Roman"/>
            <w:sz w:val="24"/>
            <w:szCs w:val="24"/>
            <w:shd w:val="clear" w:color="auto" w:fill="FFFFFF"/>
          </w:rPr>
          <w:t>https://znanium.ru/catalog/document?id=458941#bib</w:t>
        </w:r>
      </w:hyperlink>
    </w:p>
    <w:p w:rsidR="004E0EC1" w:rsidRDefault="00750474" w:rsidP="007F7324">
      <w:pPr>
        <w:spacing w:after="0" w:line="360" w:lineRule="auto"/>
        <w:jc w:val="both"/>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4E0EC1" w:rsidRDefault="00750474">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Профессиональные базы данных и информационные поисковые системы, интернет-ресурсы свободного доступа</w:t>
      </w:r>
    </w:p>
    <w:p w:rsidR="004E0EC1" w:rsidRDefault="00750474">
      <w:pPr>
        <w:pStyle w:val="af5"/>
        <w:numPr>
          <w:ilvl w:val="0"/>
          <w:numId w:val="8"/>
        </w:numPr>
        <w:spacing w:line="360" w:lineRule="auto"/>
        <w:ind w:left="0" w:firstLine="709"/>
        <w:jc w:val="both"/>
        <w:rPr>
          <w:color w:val="000000" w:themeColor="text1"/>
        </w:rPr>
      </w:pPr>
      <w:r>
        <w:rPr>
          <w:color w:val="000000" w:themeColor="text1"/>
        </w:rPr>
        <w:t xml:space="preserve">Федеральная служба государственной статистики: </w:t>
      </w:r>
      <w:hyperlink r:id="rId15" w:history="1">
        <w:r>
          <w:rPr>
            <w:rStyle w:val="a6"/>
            <w:color w:val="000000" w:themeColor="text1"/>
          </w:rPr>
          <w:t>https://rosstat.gov.ru</w:t>
        </w:r>
      </w:hyperlink>
    </w:p>
    <w:p w:rsidR="004E0EC1" w:rsidRDefault="00750474">
      <w:pPr>
        <w:pStyle w:val="af5"/>
        <w:spacing w:line="360" w:lineRule="auto"/>
        <w:ind w:left="0" w:firstLine="709"/>
        <w:jc w:val="both"/>
        <w:rPr>
          <w:color w:val="000000" w:themeColor="text1"/>
        </w:rPr>
      </w:pPr>
      <w:r>
        <w:rPr>
          <w:color w:val="000000" w:themeColor="text1"/>
        </w:rPr>
        <w:t xml:space="preserve">- основные статистические данные: </w:t>
      </w:r>
      <w:hyperlink r:id="rId16" w:history="1">
        <w:r>
          <w:rPr>
            <w:rStyle w:val="a6"/>
            <w:color w:val="000000" w:themeColor="text1"/>
          </w:rPr>
          <w:t>https://rosstat.gov.ru/statistic</w:t>
        </w:r>
      </w:hyperlink>
      <w:r>
        <w:rPr>
          <w:color w:val="000000" w:themeColor="text1"/>
        </w:rPr>
        <w:t>;</w:t>
      </w:r>
    </w:p>
    <w:p w:rsidR="004E0EC1" w:rsidRDefault="00750474">
      <w:pPr>
        <w:pStyle w:val="af5"/>
        <w:spacing w:line="360" w:lineRule="auto"/>
        <w:ind w:left="0" w:firstLine="709"/>
        <w:jc w:val="both"/>
        <w:rPr>
          <w:color w:val="000000" w:themeColor="text1"/>
        </w:rPr>
      </w:pPr>
      <w:r>
        <w:rPr>
          <w:color w:val="000000" w:themeColor="text1"/>
        </w:rPr>
        <w:t>- публикации (сборники): https://rosstat.gov.ru/publications-plans</w:t>
      </w:r>
    </w:p>
    <w:p w:rsidR="004E0EC1" w:rsidRDefault="00750474">
      <w:pPr>
        <w:pStyle w:val="af5"/>
        <w:numPr>
          <w:ilvl w:val="0"/>
          <w:numId w:val="8"/>
        </w:numPr>
        <w:spacing w:line="360" w:lineRule="auto"/>
        <w:ind w:left="0" w:firstLine="709"/>
        <w:jc w:val="both"/>
        <w:rPr>
          <w:color w:val="000000" w:themeColor="text1"/>
        </w:rPr>
      </w:pPr>
      <w:r>
        <w:rPr>
          <w:color w:val="000000" w:themeColor="text1"/>
        </w:rPr>
        <w:t xml:space="preserve">Территориальный орган Федеральной службы государственной статистики по Камчатскому краю </w:t>
      </w:r>
      <w:hyperlink r:id="rId17" w:history="1">
        <w:r>
          <w:rPr>
            <w:rStyle w:val="a6"/>
            <w:color w:val="000000" w:themeColor="text1"/>
          </w:rPr>
          <w:t>https://kamstat.gks.ru/official_publications</w:t>
        </w:r>
      </w:hyperlink>
      <w:r>
        <w:rPr>
          <w:color w:val="000000" w:themeColor="text1"/>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4E0EC1" w:rsidRDefault="00750474">
      <w:pPr>
        <w:pStyle w:val="af5"/>
        <w:numPr>
          <w:ilvl w:val="0"/>
          <w:numId w:val="8"/>
        </w:numPr>
        <w:spacing w:line="360" w:lineRule="auto"/>
        <w:ind w:left="0" w:firstLine="709"/>
        <w:jc w:val="both"/>
        <w:rPr>
          <w:color w:val="000000" w:themeColor="text1"/>
        </w:rPr>
      </w:pPr>
      <w:r>
        <w:rPr>
          <w:color w:val="000000" w:themeColor="text1"/>
        </w:rPr>
        <w:t>Министерство финансов Российской Федерации: https://minfin.gov.ru/ru/ministry/</w:t>
      </w:r>
    </w:p>
    <w:p w:rsidR="004E0EC1" w:rsidRDefault="00750474">
      <w:pPr>
        <w:pStyle w:val="af5"/>
        <w:spacing w:line="360" w:lineRule="auto"/>
        <w:ind w:left="0" w:firstLine="709"/>
        <w:jc w:val="both"/>
        <w:rPr>
          <w:color w:val="000000" w:themeColor="text1"/>
        </w:rPr>
      </w:pPr>
      <w:r>
        <w:rPr>
          <w:color w:val="000000" w:themeColor="text1"/>
        </w:rPr>
        <w:t xml:space="preserve">- фонд национального достояния: </w:t>
      </w:r>
      <w:hyperlink r:id="rId18" w:history="1">
        <w:r>
          <w:rPr>
            <w:rStyle w:val="a6"/>
            <w:color w:val="000000" w:themeColor="text1"/>
          </w:rPr>
          <w:t>https://minfin.gov.ru/ru/perfomance/nationalwealthfund/</w:t>
        </w:r>
      </w:hyperlink>
      <w:r>
        <w:rPr>
          <w:color w:val="000000" w:themeColor="text1"/>
        </w:rPr>
        <w:t>;</w:t>
      </w:r>
    </w:p>
    <w:p w:rsidR="004E0EC1" w:rsidRDefault="00750474">
      <w:pPr>
        <w:pStyle w:val="af5"/>
        <w:numPr>
          <w:ilvl w:val="0"/>
          <w:numId w:val="8"/>
        </w:numPr>
        <w:spacing w:line="360" w:lineRule="auto"/>
        <w:ind w:left="0" w:firstLine="709"/>
        <w:jc w:val="both"/>
        <w:rPr>
          <w:color w:val="000000" w:themeColor="text1"/>
        </w:rPr>
      </w:pPr>
      <w:r>
        <w:rPr>
          <w:color w:val="000000" w:themeColor="text1"/>
        </w:rPr>
        <w:t>Министерство экономического развития Российской Федерации: https://www.economy.gov.ru/</w:t>
      </w:r>
    </w:p>
    <w:p w:rsidR="004E0EC1" w:rsidRDefault="00750474">
      <w:pPr>
        <w:pStyle w:val="af5"/>
        <w:spacing w:line="360" w:lineRule="auto"/>
        <w:ind w:left="0" w:firstLine="709"/>
        <w:jc w:val="both"/>
        <w:rPr>
          <w:color w:val="000000" w:themeColor="text1"/>
        </w:rPr>
      </w:pPr>
      <w:r>
        <w:rPr>
          <w:color w:val="000000" w:themeColor="text1"/>
        </w:rPr>
        <w:t xml:space="preserve">- приоритетные направления развития экономики: </w:t>
      </w:r>
      <w:hyperlink r:id="rId19" w:history="1">
        <w:r>
          <w:rPr>
            <w:rStyle w:val="a6"/>
            <w:color w:val="000000" w:themeColor="text1"/>
          </w:rPr>
          <w:t>https://www.economy.gov.ru/material/directions/</w:t>
        </w:r>
      </w:hyperlink>
      <w:r>
        <w:rPr>
          <w:color w:val="000000" w:themeColor="text1"/>
        </w:rPr>
        <w:t>;</w:t>
      </w:r>
    </w:p>
    <w:p w:rsidR="004E0EC1" w:rsidRDefault="00750474">
      <w:pPr>
        <w:pStyle w:val="af5"/>
        <w:spacing w:line="360" w:lineRule="auto"/>
        <w:ind w:left="0" w:firstLine="709"/>
        <w:jc w:val="both"/>
        <w:rPr>
          <w:color w:val="000000" w:themeColor="text1"/>
        </w:rPr>
      </w:pPr>
      <w:r>
        <w:rPr>
          <w:color w:val="000000" w:themeColor="text1"/>
        </w:rPr>
        <w:t>5. Министерство экономического развития и торговли Камчатского края: https://www.kamgov.ru/minecon</w:t>
      </w:r>
    </w:p>
    <w:p w:rsidR="004E0EC1" w:rsidRDefault="00750474">
      <w:pPr>
        <w:pStyle w:val="af5"/>
        <w:spacing w:line="360" w:lineRule="auto"/>
        <w:ind w:left="0" w:firstLine="709"/>
        <w:jc w:val="both"/>
        <w:rPr>
          <w:color w:val="000000" w:themeColor="text1"/>
        </w:rPr>
      </w:pPr>
      <w:r>
        <w:rPr>
          <w:color w:val="000000" w:themeColor="text1"/>
        </w:rPr>
        <w:t xml:space="preserve">- прогнозы социально-экономического развития региона: </w:t>
      </w:r>
      <w:hyperlink r:id="rId20" w:history="1">
        <w:r>
          <w:rPr>
            <w:rStyle w:val="a6"/>
            <w:color w:val="000000" w:themeColor="text1"/>
          </w:rPr>
          <w:t>https://www.kamgov.ru/minecon/prognozy</w:t>
        </w:r>
      </w:hyperlink>
      <w:r>
        <w:rPr>
          <w:color w:val="000000" w:themeColor="text1"/>
        </w:rPr>
        <w:t>;</w:t>
      </w:r>
    </w:p>
    <w:p w:rsidR="004E0EC1" w:rsidRDefault="00750474">
      <w:pPr>
        <w:pStyle w:val="af5"/>
        <w:spacing w:line="360" w:lineRule="auto"/>
        <w:ind w:left="0" w:firstLine="709"/>
        <w:jc w:val="both"/>
        <w:rPr>
          <w:color w:val="000000" w:themeColor="text1"/>
        </w:rPr>
      </w:pPr>
      <w:r>
        <w:rPr>
          <w:color w:val="000000" w:themeColor="text1"/>
        </w:rPr>
        <w:t xml:space="preserve">- эффективность органов местного самоуправления: </w:t>
      </w:r>
      <w:hyperlink r:id="rId21" w:history="1">
        <w:r>
          <w:rPr>
            <w:rStyle w:val="a6"/>
            <w:color w:val="000000" w:themeColor="text1"/>
          </w:rPr>
          <w:t>https://www.kamgov.ru/minecon/current_activities/effektivnost-organov-mestnogo-samoupravlenia</w:t>
        </w:r>
      </w:hyperlink>
      <w:r>
        <w:rPr>
          <w:color w:val="000000" w:themeColor="text1"/>
        </w:rPr>
        <w:t>.</w:t>
      </w:r>
    </w:p>
    <w:p w:rsidR="004E0EC1" w:rsidRDefault="00750474">
      <w:pPr>
        <w:pStyle w:val="af5"/>
        <w:spacing w:line="360" w:lineRule="auto"/>
        <w:ind w:left="0" w:firstLine="709"/>
        <w:jc w:val="both"/>
        <w:rPr>
          <w:color w:val="000000" w:themeColor="text1"/>
        </w:rPr>
      </w:pPr>
      <w:r>
        <w:rPr>
          <w:color w:val="000000" w:themeColor="text1"/>
        </w:rPr>
        <w:lastRenderedPageBreak/>
        <w:t>6.Министерство инвестиций, промышленности и предпринимательства Камчатского края: https://www.kamgov.ru/aginvest/</w:t>
      </w:r>
    </w:p>
    <w:p w:rsidR="004E0EC1" w:rsidRDefault="00750474">
      <w:pPr>
        <w:pStyle w:val="af5"/>
        <w:spacing w:line="360" w:lineRule="auto"/>
        <w:ind w:left="0" w:firstLine="709"/>
        <w:jc w:val="both"/>
        <w:rPr>
          <w:color w:val="000000" w:themeColor="text1"/>
        </w:rPr>
      </w:pPr>
      <w:r>
        <w:rPr>
          <w:color w:val="000000" w:themeColor="text1"/>
        </w:rPr>
        <w:t xml:space="preserve">– национальные проекты: </w:t>
      </w:r>
      <w:hyperlink r:id="rId22" w:history="1">
        <w:r>
          <w:rPr>
            <w:rStyle w:val="a6"/>
            <w:color w:val="000000" w:themeColor="text1"/>
          </w:rPr>
          <w:t>https://www.kamgov.ru/aginvest/realizacia-nacionalnyh-proektov</w:t>
        </w:r>
      </w:hyperlink>
      <w:r>
        <w:rPr>
          <w:color w:val="000000" w:themeColor="text1"/>
        </w:rPr>
        <w:t>;</w:t>
      </w:r>
    </w:p>
    <w:p w:rsidR="004E0EC1" w:rsidRDefault="00750474">
      <w:pPr>
        <w:pStyle w:val="af5"/>
        <w:numPr>
          <w:ilvl w:val="0"/>
          <w:numId w:val="5"/>
        </w:numPr>
        <w:spacing w:line="360" w:lineRule="auto"/>
        <w:ind w:left="0" w:firstLine="709"/>
        <w:jc w:val="both"/>
        <w:rPr>
          <w:color w:val="000000" w:themeColor="text1"/>
        </w:rPr>
      </w:pPr>
      <w:r>
        <w:rPr>
          <w:color w:val="000000" w:themeColor="text1"/>
        </w:rPr>
        <w:t xml:space="preserve">Официальный сайт правительства Камчатского края:  </w:t>
      </w:r>
      <w:hyperlink r:id="rId23" w:history="1">
        <w:r>
          <w:rPr>
            <w:rStyle w:val="a6"/>
            <w:color w:val="000000" w:themeColor="text1"/>
          </w:rPr>
          <w:t>https://www.kamgov.ru/gov-entity/iogv</w:t>
        </w:r>
      </w:hyperlink>
      <w:r>
        <w:rPr>
          <w:color w:val="000000" w:themeColor="text1"/>
        </w:rPr>
        <w:t>.</w:t>
      </w:r>
    </w:p>
    <w:p w:rsidR="004E0EC1" w:rsidRDefault="00750474">
      <w:pPr>
        <w:pStyle w:val="af5"/>
        <w:numPr>
          <w:ilvl w:val="0"/>
          <w:numId w:val="5"/>
        </w:numPr>
        <w:spacing w:line="360" w:lineRule="auto"/>
        <w:ind w:left="0" w:firstLine="709"/>
        <w:jc w:val="both"/>
        <w:rPr>
          <w:rStyle w:val="a6"/>
          <w:color w:val="000000" w:themeColor="text1"/>
          <w:u w:val="none"/>
        </w:rPr>
      </w:pPr>
      <w:r>
        <w:rPr>
          <w:color w:val="000000" w:themeColor="text1"/>
        </w:rPr>
        <w:t xml:space="preserve">Портал открытых данных России </w:t>
      </w:r>
      <w:hyperlink r:id="rId24" w:history="1">
        <w:r>
          <w:rPr>
            <w:rStyle w:val="a6"/>
            <w:color w:val="000000" w:themeColor="text1"/>
          </w:rPr>
          <w:t>https://data.gov.ru/</w:t>
        </w:r>
      </w:hyperlink>
    </w:p>
    <w:p w:rsidR="004E0EC1" w:rsidRDefault="00750474">
      <w:pPr>
        <w:pStyle w:val="af5"/>
        <w:numPr>
          <w:ilvl w:val="0"/>
          <w:numId w:val="5"/>
        </w:numPr>
        <w:spacing w:line="360" w:lineRule="auto"/>
        <w:ind w:left="0" w:firstLine="709"/>
        <w:jc w:val="both"/>
        <w:rPr>
          <w:rStyle w:val="a6"/>
          <w:color w:val="000000" w:themeColor="text1"/>
        </w:rPr>
      </w:pPr>
      <w:r>
        <w:rPr>
          <w:rStyle w:val="a6"/>
          <w:color w:val="000000" w:themeColor="text1"/>
          <w:u w:val="none"/>
        </w:rPr>
        <w:t xml:space="preserve">Организация объединенных наций </w:t>
      </w:r>
      <w:hyperlink r:id="rId25" w:history="1">
        <w:r>
          <w:rPr>
            <w:rStyle w:val="a6"/>
            <w:color w:val="000000" w:themeColor="text1"/>
          </w:rPr>
          <w:t>https://www.un.org/ru/</w:t>
        </w:r>
      </w:hyperlink>
    </w:p>
    <w:p w:rsidR="004E0EC1" w:rsidRDefault="00750474">
      <w:pPr>
        <w:pStyle w:val="af5"/>
        <w:numPr>
          <w:ilvl w:val="0"/>
          <w:numId w:val="5"/>
        </w:numPr>
        <w:spacing w:line="360" w:lineRule="auto"/>
        <w:ind w:left="0" w:firstLine="709"/>
        <w:jc w:val="both"/>
        <w:rPr>
          <w:rStyle w:val="a6"/>
          <w:color w:val="000000" w:themeColor="text1"/>
        </w:rPr>
      </w:pPr>
      <w:r>
        <w:rPr>
          <w:rStyle w:val="a6"/>
          <w:color w:val="000000" w:themeColor="text1"/>
          <w:u w:val="none"/>
        </w:rPr>
        <w:t>Политология</w:t>
      </w:r>
      <w:r>
        <w:rPr>
          <w:rStyle w:val="a6"/>
          <w:color w:val="000000" w:themeColor="text1"/>
        </w:rPr>
        <w:t xml:space="preserve"> </w:t>
      </w:r>
      <w:hyperlink r:id="rId26" w:history="1">
        <w:r>
          <w:rPr>
            <w:rStyle w:val="a6"/>
            <w:color w:val="000000" w:themeColor="text1"/>
          </w:rPr>
          <w:t>https://all-politologija.ru/knigi</w:t>
        </w:r>
      </w:hyperlink>
    </w:p>
    <w:p w:rsidR="004E0EC1" w:rsidRDefault="00750474">
      <w:pPr>
        <w:pStyle w:val="af5"/>
        <w:numPr>
          <w:ilvl w:val="0"/>
          <w:numId w:val="5"/>
        </w:numPr>
        <w:spacing w:line="360" w:lineRule="auto"/>
        <w:ind w:left="0" w:firstLine="709"/>
        <w:jc w:val="both"/>
        <w:rPr>
          <w:rStyle w:val="a6"/>
          <w:color w:val="000000" w:themeColor="text1"/>
        </w:rPr>
      </w:pPr>
      <w:r>
        <w:rPr>
          <w:rStyle w:val="a6"/>
          <w:color w:val="000000" w:themeColor="text1"/>
          <w:u w:val="none"/>
        </w:rPr>
        <w:t>Центр политических технологий</w:t>
      </w:r>
      <w:r>
        <w:rPr>
          <w:rStyle w:val="a6"/>
          <w:color w:val="000000" w:themeColor="text1"/>
        </w:rPr>
        <w:t xml:space="preserve">  </w:t>
      </w:r>
      <w:hyperlink r:id="rId27" w:history="1">
        <w:r>
          <w:rPr>
            <w:rStyle w:val="a6"/>
            <w:color w:val="000000" w:themeColor="text1"/>
          </w:rPr>
          <w:t>http://www.cpt.ru/</w:t>
        </w:r>
      </w:hyperlink>
    </w:p>
    <w:p w:rsidR="004E0EC1" w:rsidRDefault="00750474">
      <w:pPr>
        <w:pStyle w:val="af5"/>
        <w:numPr>
          <w:ilvl w:val="0"/>
          <w:numId w:val="5"/>
        </w:numPr>
        <w:spacing w:line="360" w:lineRule="auto"/>
        <w:ind w:left="0" w:firstLine="709"/>
        <w:jc w:val="both"/>
        <w:rPr>
          <w:rStyle w:val="a6"/>
          <w:color w:val="000000" w:themeColor="text1"/>
        </w:rPr>
      </w:pPr>
      <w:r>
        <w:rPr>
          <w:rStyle w:val="a6"/>
          <w:color w:val="000000" w:themeColor="text1"/>
          <w:u w:val="none"/>
        </w:rPr>
        <w:t>Центральная избирательная комиссия Российской Федерации</w:t>
      </w:r>
      <w:r>
        <w:rPr>
          <w:rStyle w:val="a6"/>
          <w:color w:val="000000" w:themeColor="text1"/>
        </w:rPr>
        <w:t xml:space="preserve"> </w:t>
      </w:r>
      <w:hyperlink r:id="rId28" w:history="1">
        <w:r>
          <w:rPr>
            <w:rStyle w:val="a6"/>
            <w:color w:val="000000" w:themeColor="text1"/>
          </w:rPr>
          <w:t>http://www.cikrf.ru/politparty/</w:t>
        </w:r>
      </w:hyperlink>
    </w:p>
    <w:p w:rsidR="004E0EC1" w:rsidRDefault="00750474">
      <w:pPr>
        <w:pStyle w:val="af5"/>
        <w:numPr>
          <w:ilvl w:val="0"/>
          <w:numId w:val="5"/>
        </w:numPr>
        <w:spacing w:line="360" w:lineRule="auto"/>
        <w:ind w:left="0" w:firstLine="709"/>
        <w:jc w:val="both"/>
        <w:rPr>
          <w:rStyle w:val="a6"/>
          <w:color w:val="000000" w:themeColor="text1"/>
        </w:rPr>
      </w:pPr>
      <w:r>
        <w:rPr>
          <w:rStyle w:val="a6"/>
          <w:color w:val="000000" w:themeColor="text1"/>
        </w:rPr>
        <w:t xml:space="preserve"> </w:t>
      </w:r>
      <w:r>
        <w:rPr>
          <w:rStyle w:val="a6"/>
          <w:color w:val="000000" w:themeColor="text1"/>
          <w:u w:val="none"/>
        </w:rPr>
        <w:t>Избирательная комиссия Камчатского края</w:t>
      </w:r>
      <w:r>
        <w:rPr>
          <w:rStyle w:val="a6"/>
          <w:color w:val="000000" w:themeColor="text1"/>
        </w:rPr>
        <w:t xml:space="preserve"> </w:t>
      </w:r>
      <w:hyperlink r:id="rId29" w:history="1">
        <w:r>
          <w:rPr>
            <w:rStyle w:val="a6"/>
            <w:color w:val="000000" w:themeColor="text1"/>
          </w:rPr>
          <w:t>http://www.kamchatka_krai.izbirkom.ru/news/</w:t>
        </w:r>
      </w:hyperlink>
    </w:p>
    <w:p w:rsidR="004E0EC1" w:rsidRDefault="00750474">
      <w:pPr>
        <w:pStyle w:val="af5"/>
        <w:numPr>
          <w:ilvl w:val="0"/>
          <w:numId w:val="5"/>
        </w:numPr>
        <w:spacing w:line="360" w:lineRule="auto"/>
        <w:ind w:left="0" w:firstLine="709"/>
        <w:jc w:val="both"/>
        <w:rPr>
          <w:rStyle w:val="a6"/>
          <w:color w:val="000000" w:themeColor="text1"/>
        </w:rPr>
      </w:pPr>
      <w:r>
        <w:rPr>
          <w:rStyle w:val="a6"/>
          <w:color w:val="000000" w:themeColor="text1"/>
          <w:u w:val="none"/>
        </w:rPr>
        <w:t>Президент России</w:t>
      </w:r>
      <w:r>
        <w:rPr>
          <w:rStyle w:val="a6"/>
          <w:color w:val="000000" w:themeColor="text1"/>
        </w:rPr>
        <w:t xml:space="preserve"> </w:t>
      </w:r>
      <w:hyperlink r:id="rId30" w:history="1">
        <w:r>
          <w:rPr>
            <w:rStyle w:val="a6"/>
            <w:color w:val="000000" w:themeColor="text1"/>
          </w:rPr>
          <w:t>http://www.kremlin.ru/</w:t>
        </w:r>
      </w:hyperlink>
    </w:p>
    <w:p w:rsidR="004E0EC1" w:rsidRDefault="00750474">
      <w:pPr>
        <w:pStyle w:val="af5"/>
        <w:numPr>
          <w:ilvl w:val="0"/>
          <w:numId w:val="5"/>
        </w:numPr>
        <w:spacing w:line="360" w:lineRule="auto"/>
        <w:ind w:left="0" w:firstLine="709"/>
        <w:jc w:val="both"/>
        <w:rPr>
          <w:rStyle w:val="a6"/>
          <w:color w:val="000000" w:themeColor="text1"/>
        </w:rPr>
      </w:pPr>
      <w:r>
        <w:rPr>
          <w:rStyle w:val="a6"/>
          <w:color w:val="000000" w:themeColor="text1"/>
          <w:u w:val="none"/>
        </w:rPr>
        <w:t>Государственная Дума Российской Федерации</w:t>
      </w:r>
      <w:r>
        <w:rPr>
          <w:rStyle w:val="a6"/>
          <w:color w:val="000000" w:themeColor="text1"/>
        </w:rPr>
        <w:t xml:space="preserve"> </w:t>
      </w:r>
      <w:hyperlink r:id="rId31" w:history="1">
        <w:r>
          <w:rPr>
            <w:rStyle w:val="a6"/>
            <w:color w:val="000000" w:themeColor="text1"/>
          </w:rPr>
          <w:t>http://duma.gov.ru/</w:t>
        </w:r>
      </w:hyperlink>
    </w:p>
    <w:p w:rsidR="004E0EC1" w:rsidRDefault="00750474">
      <w:pPr>
        <w:pStyle w:val="af5"/>
        <w:numPr>
          <w:ilvl w:val="0"/>
          <w:numId w:val="5"/>
        </w:numPr>
        <w:spacing w:line="360" w:lineRule="auto"/>
        <w:ind w:left="0" w:firstLine="709"/>
        <w:jc w:val="both"/>
        <w:rPr>
          <w:color w:val="000000" w:themeColor="text1"/>
          <w:u w:val="single"/>
        </w:rPr>
      </w:pPr>
      <w:r>
        <w:rPr>
          <w:rFonts w:eastAsia="Times New Roman"/>
          <w:bCs/>
          <w:color w:val="000000" w:themeColor="text1"/>
        </w:rPr>
        <w:t xml:space="preserve"> СПС Консультант Плюс </w:t>
      </w:r>
      <w:hyperlink r:id="rId32" w:history="1">
        <w:r>
          <w:rPr>
            <w:rStyle w:val="a6"/>
            <w:rFonts w:eastAsia="Times New Roman"/>
            <w:bCs/>
            <w:color w:val="000000" w:themeColor="text1"/>
          </w:rPr>
          <w:t>http://www.consultant.ru/</w:t>
        </w:r>
      </w:hyperlink>
    </w:p>
    <w:p w:rsidR="004E0EC1" w:rsidRDefault="004E0EC1">
      <w:pPr>
        <w:spacing w:after="0" w:line="360" w:lineRule="auto"/>
        <w:ind w:firstLine="709"/>
        <w:jc w:val="both"/>
        <w:rPr>
          <w:rFonts w:ascii="Times New Roman" w:eastAsia="Times New Roman" w:hAnsi="Times New Roman" w:cs="Times New Roman"/>
          <w:bCs/>
          <w:color w:val="000000" w:themeColor="text1"/>
          <w:sz w:val="24"/>
          <w:szCs w:val="24"/>
          <w:lang w:eastAsia="ru-RU"/>
        </w:rPr>
      </w:pPr>
    </w:p>
    <w:p w:rsidR="004E0EC1" w:rsidRDefault="004E0EC1">
      <w:pPr>
        <w:spacing w:after="0" w:line="360" w:lineRule="auto"/>
        <w:jc w:val="both"/>
        <w:rPr>
          <w:rFonts w:ascii="Times New Roman" w:eastAsia="Times New Roman" w:hAnsi="Times New Roman" w:cs="Times New Roman"/>
          <w:bCs/>
          <w:color w:val="000000" w:themeColor="text1"/>
          <w:sz w:val="24"/>
          <w:szCs w:val="24"/>
          <w:lang w:eastAsia="ru-RU"/>
        </w:rPr>
      </w:pPr>
    </w:p>
    <w:p w:rsidR="004E0EC1" w:rsidRDefault="004E0EC1">
      <w:pPr>
        <w:spacing w:after="0" w:line="360" w:lineRule="auto"/>
        <w:jc w:val="both"/>
        <w:rPr>
          <w:rFonts w:ascii="Times New Roman" w:eastAsia="Times New Roman" w:hAnsi="Times New Roman" w:cs="Times New Roman"/>
          <w:bCs/>
          <w:color w:val="000000" w:themeColor="text1"/>
          <w:sz w:val="24"/>
          <w:szCs w:val="24"/>
          <w:lang w:eastAsia="ru-RU"/>
        </w:rPr>
      </w:pPr>
    </w:p>
    <w:p w:rsidR="004E0EC1" w:rsidRDefault="004E0EC1">
      <w:pPr>
        <w:spacing w:after="0" w:line="360" w:lineRule="auto"/>
        <w:jc w:val="both"/>
        <w:rPr>
          <w:rFonts w:ascii="Times New Roman" w:eastAsia="Times New Roman" w:hAnsi="Times New Roman" w:cs="Times New Roman"/>
          <w:bCs/>
          <w:color w:val="000000" w:themeColor="text1"/>
          <w:sz w:val="24"/>
          <w:szCs w:val="24"/>
          <w:lang w:eastAsia="ru-RU"/>
        </w:rPr>
      </w:pPr>
    </w:p>
    <w:p w:rsidR="004E0EC1" w:rsidRDefault="004E0EC1">
      <w:pPr>
        <w:spacing w:after="0" w:line="360" w:lineRule="auto"/>
        <w:jc w:val="both"/>
        <w:rPr>
          <w:rFonts w:ascii="Times New Roman" w:eastAsia="Times New Roman" w:hAnsi="Times New Roman" w:cs="Times New Roman"/>
          <w:bCs/>
          <w:color w:val="000000" w:themeColor="text1"/>
          <w:sz w:val="24"/>
          <w:szCs w:val="24"/>
          <w:lang w:eastAsia="ru-RU"/>
        </w:rPr>
      </w:pPr>
    </w:p>
    <w:p w:rsidR="004E0EC1" w:rsidRDefault="004E0EC1">
      <w:pPr>
        <w:spacing w:after="0" w:line="360" w:lineRule="auto"/>
        <w:jc w:val="both"/>
        <w:rPr>
          <w:rFonts w:ascii="Times New Roman" w:eastAsia="Times New Roman" w:hAnsi="Times New Roman" w:cs="Times New Roman"/>
          <w:bCs/>
          <w:color w:val="000000" w:themeColor="text1"/>
          <w:sz w:val="24"/>
          <w:szCs w:val="24"/>
          <w:lang w:eastAsia="ru-RU"/>
        </w:rPr>
      </w:pPr>
    </w:p>
    <w:p w:rsidR="004E0EC1" w:rsidRDefault="004E0EC1">
      <w:pPr>
        <w:spacing w:after="0" w:line="360" w:lineRule="auto"/>
        <w:jc w:val="both"/>
        <w:rPr>
          <w:rFonts w:ascii="Times New Roman" w:eastAsia="Times New Roman" w:hAnsi="Times New Roman" w:cs="Times New Roman"/>
          <w:bCs/>
          <w:color w:val="000000" w:themeColor="text1"/>
          <w:sz w:val="24"/>
          <w:szCs w:val="24"/>
          <w:lang w:eastAsia="ru-RU"/>
        </w:rPr>
      </w:pPr>
    </w:p>
    <w:p w:rsidR="004E0EC1" w:rsidRDefault="004E0EC1">
      <w:pPr>
        <w:spacing w:after="0" w:line="360" w:lineRule="auto"/>
        <w:jc w:val="both"/>
        <w:rPr>
          <w:rFonts w:ascii="Times New Roman" w:eastAsia="Times New Roman" w:hAnsi="Times New Roman" w:cs="Times New Roman"/>
          <w:bCs/>
          <w:color w:val="000000" w:themeColor="text1"/>
          <w:sz w:val="24"/>
          <w:szCs w:val="24"/>
          <w:lang w:eastAsia="ru-RU"/>
        </w:rPr>
      </w:pPr>
    </w:p>
    <w:p w:rsidR="004E0EC1" w:rsidRDefault="004E0EC1">
      <w:pPr>
        <w:spacing w:after="0" w:line="360" w:lineRule="auto"/>
        <w:jc w:val="both"/>
        <w:rPr>
          <w:rFonts w:ascii="Times New Roman" w:eastAsia="Times New Roman" w:hAnsi="Times New Roman" w:cs="Times New Roman"/>
          <w:bCs/>
          <w:color w:val="000000" w:themeColor="text1"/>
          <w:sz w:val="24"/>
          <w:szCs w:val="24"/>
          <w:lang w:eastAsia="ru-RU"/>
        </w:rPr>
      </w:pPr>
    </w:p>
    <w:p w:rsidR="004E0EC1" w:rsidRDefault="004E0EC1">
      <w:pPr>
        <w:spacing w:after="0" w:line="360" w:lineRule="auto"/>
        <w:jc w:val="both"/>
        <w:rPr>
          <w:rFonts w:ascii="Times New Roman" w:eastAsia="Times New Roman" w:hAnsi="Times New Roman" w:cs="Times New Roman"/>
          <w:bCs/>
          <w:color w:val="000000" w:themeColor="text1"/>
          <w:sz w:val="24"/>
          <w:szCs w:val="24"/>
          <w:lang w:eastAsia="ru-RU"/>
        </w:rPr>
      </w:pPr>
    </w:p>
    <w:p w:rsidR="004E0EC1" w:rsidRDefault="004E0EC1">
      <w:pPr>
        <w:spacing w:after="0" w:line="360" w:lineRule="auto"/>
        <w:jc w:val="both"/>
        <w:rPr>
          <w:rFonts w:ascii="Times New Roman" w:eastAsia="Times New Roman" w:hAnsi="Times New Roman" w:cs="Times New Roman"/>
          <w:bCs/>
          <w:color w:val="000000" w:themeColor="text1"/>
          <w:sz w:val="24"/>
          <w:szCs w:val="24"/>
          <w:lang w:eastAsia="ru-RU"/>
        </w:rPr>
      </w:pPr>
    </w:p>
    <w:p w:rsidR="004E0EC1" w:rsidRDefault="004E0EC1">
      <w:pPr>
        <w:spacing w:after="0" w:line="360" w:lineRule="auto"/>
        <w:jc w:val="both"/>
        <w:rPr>
          <w:rFonts w:ascii="Times New Roman" w:eastAsia="Times New Roman" w:hAnsi="Times New Roman" w:cs="Times New Roman"/>
          <w:bCs/>
          <w:color w:val="000000" w:themeColor="text1"/>
          <w:sz w:val="24"/>
          <w:szCs w:val="24"/>
          <w:lang w:eastAsia="ru-RU"/>
        </w:rPr>
      </w:pPr>
    </w:p>
    <w:p w:rsidR="004E0EC1" w:rsidRDefault="004E0EC1">
      <w:pPr>
        <w:spacing w:after="0" w:line="360" w:lineRule="auto"/>
        <w:jc w:val="both"/>
        <w:rPr>
          <w:rFonts w:ascii="Times New Roman" w:eastAsia="Times New Roman" w:hAnsi="Times New Roman" w:cs="Times New Roman"/>
          <w:bCs/>
          <w:color w:val="000000" w:themeColor="text1"/>
          <w:sz w:val="24"/>
          <w:szCs w:val="24"/>
          <w:lang w:eastAsia="ru-RU"/>
        </w:rPr>
      </w:pPr>
    </w:p>
    <w:p w:rsidR="004E0EC1" w:rsidRDefault="004E0EC1">
      <w:pPr>
        <w:spacing w:after="0" w:line="360" w:lineRule="auto"/>
        <w:jc w:val="both"/>
        <w:rPr>
          <w:rFonts w:ascii="Times New Roman" w:eastAsia="Times New Roman" w:hAnsi="Times New Roman" w:cs="Times New Roman"/>
          <w:bCs/>
          <w:color w:val="000000" w:themeColor="text1"/>
          <w:sz w:val="24"/>
          <w:szCs w:val="24"/>
          <w:lang w:eastAsia="ru-RU"/>
        </w:rPr>
      </w:pPr>
    </w:p>
    <w:p w:rsidR="004E0EC1" w:rsidRDefault="004E0EC1" w:rsidP="00350311">
      <w:pPr>
        <w:spacing w:after="0" w:line="360" w:lineRule="auto"/>
        <w:jc w:val="center"/>
        <w:rPr>
          <w:rFonts w:ascii="Times New Roman" w:eastAsia="Times New Roman" w:hAnsi="Times New Roman" w:cs="Times New Roman"/>
          <w:bCs/>
          <w:color w:val="000000" w:themeColor="text1"/>
          <w:sz w:val="24"/>
          <w:szCs w:val="24"/>
          <w:lang w:eastAsia="ru-RU"/>
        </w:rPr>
      </w:pPr>
    </w:p>
    <w:p w:rsidR="00350311" w:rsidRDefault="00350311" w:rsidP="00350311">
      <w:pPr>
        <w:spacing w:after="0" w:line="360" w:lineRule="auto"/>
        <w:jc w:val="center"/>
        <w:rPr>
          <w:rFonts w:ascii="Times New Roman" w:eastAsia="Times New Roman" w:hAnsi="Times New Roman" w:cs="Times New Roman"/>
          <w:bCs/>
          <w:color w:val="000000" w:themeColor="text1"/>
          <w:sz w:val="24"/>
          <w:szCs w:val="24"/>
          <w:lang w:eastAsia="ru-RU"/>
        </w:rPr>
      </w:pPr>
    </w:p>
    <w:p w:rsidR="00350311" w:rsidRDefault="00350311" w:rsidP="00350311">
      <w:pPr>
        <w:spacing w:after="0" w:line="360" w:lineRule="auto"/>
        <w:jc w:val="center"/>
        <w:rPr>
          <w:rFonts w:ascii="Times New Roman" w:eastAsia="Times New Roman" w:hAnsi="Times New Roman" w:cs="Times New Roman"/>
          <w:bCs/>
          <w:color w:val="000000" w:themeColor="text1"/>
          <w:sz w:val="24"/>
          <w:szCs w:val="24"/>
          <w:lang w:eastAsia="ru-RU"/>
        </w:rPr>
      </w:pPr>
    </w:p>
    <w:p w:rsidR="004E0EC1" w:rsidRDefault="004E0EC1">
      <w:pPr>
        <w:spacing w:after="0" w:line="360" w:lineRule="auto"/>
        <w:jc w:val="both"/>
        <w:rPr>
          <w:rFonts w:ascii="Times New Roman" w:eastAsia="Times New Roman" w:hAnsi="Times New Roman" w:cs="Times New Roman"/>
          <w:bCs/>
          <w:color w:val="000000" w:themeColor="text1"/>
          <w:sz w:val="24"/>
          <w:szCs w:val="24"/>
          <w:lang w:eastAsia="ru-RU"/>
        </w:rPr>
      </w:pPr>
    </w:p>
    <w:p w:rsidR="004E0EC1" w:rsidRDefault="004E0EC1">
      <w:pPr>
        <w:spacing w:after="0" w:line="360" w:lineRule="auto"/>
        <w:jc w:val="both"/>
        <w:rPr>
          <w:rFonts w:ascii="Times New Roman" w:eastAsia="Times New Roman" w:hAnsi="Times New Roman" w:cs="Times New Roman"/>
          <w:bCs/>
          <w:color w:val="000000" w:themeColor="text1"/>
          <w:sz w:val="24"/>
          <w:szCs w:val="24"/>
          <w:lang w:eastAsia="ru-RU"/>
        </w:rPr>
      </w:pPr>
    </w:p>
    <w:p w:rsidR="004E0EC1" w:rsidRDefault="00750474">
      <w:pPr>
        <w:spacing w:after="0" w:line="240" w:lineRule="auto"/>
        <w:rPr>
          <w:rFonts w:ascii="Times New Roman" w:eastAsia="Times New Roman" w:hAnsi="Times New Roman" w:cs="Times New Roman"/>
          <w:color w:val="000000" w:themeColor="text1"/>
          <w:sz w:val="24"/>
          <w:szCs w:val="24"/>
          <w:lang w:eastAsia="ru-RU"/>
        </w:rPr>
      </w:pPr>
      <w:r>
        <w:rPr>
          <w:rFonts w:ascii="Times New Roman" w:hAnsi="Times New Roman" w:cs="Times New Roman"/>
          <w:noProof/>
          <w:color w:val="000000" w:themeColor="text1"/>
          <w:sz w:val="24"/>
          <w:szCs w:val="24"/>
          <w:lang w:eastAsia="ru-RU"/>
        </w:rPr>
        <w:drawing>
          <wp:anchor distT="0" distB="0" distL="114300" distR="114300" simplePos="0" relativeHeight="251662336" behindDoc="0" locked="0" layoutInCell="1" allowOverlap="1">
            <wp:simplePos x="0" y="0"/>
            <wp:positionH relativeFrom="margin">
              <wp:posOffset>-485775</wp:posOffset>
            </wp:positionH>
            <wp:positionV relativeFrom="margin">
              <wp:posOffset>-190500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00350311">
        <w:rPr>
          <w:rFonts w:ascii="Times New Roman" w:eastAsia="Times New Roman" w:hAnsi="Times New Roman" w:cs="Times New Roman"/>
          <w:color w:val="000000" w:themeColor="text1"/>
          <w:sz w:val="24"/>
          <w:szCs w:val="24"/>
          <w:lang w:eastAsia="ru-RU"/>
        </w:rPr>
        <w:t xml:space="preserve"> </w:t>
      </w:r>
      <w:r>
        <w:rPr>
          <w:rFonts w:ascii="Times New Roman" w:eastAsia="Times New Roman" w:hAnsi="Times New Roman" w:cs="Times New Roman"/>
          <w:color w:val="000000" w:themeColor="text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4E0EC1" w:rsidRDefault="00750474">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«Всероссийская академия внешней торговли</w:t>
      </w:r>
    </w:p>
    <w:p w:rsidR="004E0EC1" w:rsidRDefault="00750474">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Министерства экономического развития Российской Федерации»</w:t>
      </w:r>
    </w:p>
    <w:p w:rsidR="004E0EC1" w:rsidRDefault="007F7324">
      <w:pPr>
        <w:spacing w:after="0" w:line="360" w:lineRule="auto"/>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pict>
          <v:line id="Прямая соединительная линия 2" o:spid="_x0000_s1032" style="position:absolute;flip:y;z-index:251659264;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4E0EC1" w:rsidRDefault="00750474">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Calibri" w:hAnsi="Times New Roman" w:cs="Times New Roman"/>
          <w:b/>
          <w:bCs/>
          <w:caps/>
          <w:color w:val="000000" w:themeColor="text1"/>
          <w:sz w:val="24"/>
          <w:szCs w:val="24"/>
          <w:lang w:eastAsia="ru-RU"/>
        </w:rPr>
        <w:t>КАФЕДРА Естественные и социально-гуманитарные науки</w:t>
      </w:r>
      <w:r>
        <w:rPr>
          <w:rFonts w:ascii="Times New Roman" w:eastAsia="Times New Roman" w:hAnsi="Times New Roman" w:cs="Times New Roman"/>
          <w:b/>
          <w:caps/>
          <w:color w:val="000000" w:themeColor="text1"/>
          <w:sz w:val="24"/>
          <w:szCs w:val="24"/>
          <w:lang w:eastAsia="ru-RU"/>
        </w:rPr>
        <w:t xml:space="preserve"> </w:t>
      </w:r>
    </w:p>
    <w:p w:rsidR="004E0EC1" w:rsidRDefault="004E0EC1">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4E0EC1" w:rsidRDefault="004E0EC1">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4E0EC1" w:rsidRDefault="004E0EC1">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4E0EC1" w:rsidRDefault="004E0EC1">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4E0EC1" w:rsidRDefault="004E0EC1">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4E0EC1" w:rsidRDefault="004E0EC1">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4E0EC1" w:rsidRDefault="004E0EC1">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4E0EC1" w:rsidRDefault="004E0EC1">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4E0EC1" w:rsidRDefault="004E0EC1">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4E0EC1" w:rsidRDefault="004E0EC1">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4E0EC1" w:rsidRDefault="00750474">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aps/>
          <w:color w:val="000000" w:themeColor="text1"/>
          <w:sz w:val="24"/>
          <w:szCs w:val="24"/>
          <w:lang w:eastAsia="ru-RU"/>
        </w:rPr>
        <w:t xml:space="preserve"> ОЦЕНОЧНЫе СРЕДСТВа </w:t>
      </w:r>
    </w:p>
    <w:p w:rsidR="004E0EC1" w:rsidRDefault="004E0EC1">
      <w:pPr>
        <w:tabs>
          <w:tab w:val="left" w:pos="709"/>
        </w:tabs>
        <w:suppressAutoHyphens/>
        <w:spacing w:after="0" w:line="360" w:lineRule="auto"/>
        <w:jc w:val="center"/>
        <w:rPr>
          <w:rFonts w:ascii="Times New Roman" w:eastAsia="Times New Roman" w:hAnsi="Times New Roman" w:cs="Times New Roman"/>
          <w:b/>
          <w:color w:val="000000" w:themeColor="text1"/>
          <w:sz w:val="24"/>
          <w:szCs w:val="24"/>
          <w:lang w:eastAsia="ru-RU"/>
        </w:rPr>
      </w:pPr>
    </w:p>
    <w:p w:rsidR="004E0EC1" w:rsidRDefault="00750474">
      <w:pPr>
        <w:tabs>
          <w:tab w:val="left" w:pos="709"/>
        </w:tabs>
        <w:suppressAutoHyphens/>
        <w:spacing w:after="0" w:line="360" w:lineRule="auto"/>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по дисциплине</w:t>
      </w:r>
      <w:r>
        <w:rPr>
          <w:rFonts w:ascii="Times New Roman" w:eastAsia="Times New Roman" w:hAnsi="Times New Roman" w:cs="Times New Roman"/>
          <w:b/>
          <w:color w:val="000000" w:themeColor="text1"/>
          <w:sz w:val="28"/>
          <w:szCs w:val="28"/>
          <w:lang w:eastAsia="ru-RU"/>
        </w:rPr>
        <w:t xml:space="preserve"> «Политология»</w:t>
      </w:r>
    </w:p>
    <w:p w:rsidR="004E0EC1" w:rsidRDefault="00750474">
      <w:pPr>
        <w:spacing w:after="0" w:line="36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color w:val="000000" w:themeColor="text1"/>
          <w:sz w:val="28"/>
          <w:szCs w:val="28"/>
          <w:lang w:eastAsia="ru-RU"/>
        </w:rPr>
        <w:t>по направлению подготовки 38.03.01 «Экономика»</w:t>
      </w:r>
    </w:p>
    <w:p w:rsidR="004E0EC1" w:rsidRDefault="00750474">
      <w:pPr>
        <w:spacing w:after="0" w:line="360" w:lineRule="auto"/>
        <w:jc w:val="center"/>
        <w:rPr>
          <w:rFonts w:ascii="Arial" w:eastAsia="Times New Roman" w:hAnsi="Arial" w:cs="Arial"/>
          <w:color w:val="000000" w:themeColor="text1"/>
          <w:sz w:val="28"/>
          <w:szCs w:val="28"/>
          <w:u w:val="single"/>
          <w:lang w:eastAsia="ru-RU"/>
        </w:rPr>
      </w:pPr>
      <w:r>
        <w:rPr>
          <w:rFonts w:ascii="Times New Roman" w:eastAsia="Calibri" w:hAnsi="Times New Roman" w:cs="Times New Roman"/>
          <w:color w:val="000000" w:themeColor="text1"/>
          <w:sz w:val="28"/>
          <w:szCs w:val="28"/>
          <w:lang w:eastAsia="ru-RU"/>
        </w:rPr>
        <w:t>направленность (профиль) «</w:t>
      </w:r>
      <w:r>
        <w:rPr>
          <w:rFonts w:ascii="Times New Roman" w:eastAsia="Times New Roman" w:hAnsi="Times New Roman" w:cs="Times New Roman"/>
          <w:color w:val="000000" w:themeColor="text1"/>
          <w:sz w:val="28"/>
          <w:szCs w:val="28"/>
          <w:lang w:eastAsia="ru-RU"/>
        </w:rPr>
        <w:t>Экономика предприятий и организаций»</w:t>
      </w:r>
    </w:p>
    <w:p w:rsidR="004E0EC1" w:rsidRDefault="00750474">
      <w:pPr>
        <w:spacing w:after="0" w:line="360" w:lineRule="auto"/>
        <w:jc w:val="center"/>
        <w:rPr>
          <w:rFonts w:ascii="Arial" w:eastAsia="Times New Roman" w:hAnsi="Arial" w:cs="Arial"/>
          <w:i/>
          <w:color w:val="000000" w:themeColor="text1"/>
          <w:sz w:val="28"/>
          <w:szCs w:val="28"/>
          <w:u w:val="single"/>
          <w:lang w:eastAsia="ru-RU"/>
        </w:rPr>
      </w:pPr>
      <w:r>
        <w:rPr>
          <w:rFonts w:ascii="Times New Roman" w:eastAsia="Times New Roman" w:hAnsi="Times New Roman" w:cs="Times New Roman"/>
          <w:i/>
          <w:color w:val="000000" w:themeColor="text1"/>
          <w:sz w:val="28"/>
          <w:szCs w:val="28"/>
          <w:lang w:eastAsia="ru-RU"/>
        </w:rPr>
        <w:t>уровень бакалавриата</w:t>
      </w:r>
    </w:p>
    <w:p w:rsidR="004E0EC1" w:rsidRDefault="00750474">
      <w:pPr>
        <w:suppressAutoHyphens/>
        <w:spacing w:after="0" w:line="36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i/>
          <w:color w:val="000000" w:themeColor="text1"/>
          <w:sz w:val="28"/>
          <w:szCs w:val="28"/>
          <w:lang w:eastAsia="ru-RU"/>
        </w:rPr>
        <w:t xml:space="preserve">дисциплина по выбору </w:t>
      </w:r>
    </w:p>
    <w:p w:rsidR="004E0EC1" w:rsidRDefault="00750474">
      <w:pPr>
        <w:spacing w:after="0" w:line="360" w:lineRule="auto"/>
        <w:jc w:val="center"/>
        <w:outlineLvl w:val="5"/>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форма обучения (очная/ очно-заочная)</w:t>
      </w:r>
    </w:p>
    <w:p w:rsidR="004E0EC1" w:rsidRDefault="004E0EC1">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rsidR="004E0EC1" w:rsidRDefault="004E0EC1">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rsidR="004E0EC1" w:rsidRDefault="004E0EC1">
      <w:pPr>
        <w:tabs>
          <w:tab w:val="left" w:pos="709"/>
        </w:tabs>
        <w:suppressAutoHyphens/>
        <w:spacing w:after="0" w:line="360" w:lineRule="auto"/>
        <w:rPr>
          <w:rFonts w:ascii="Times New Roman" w:eastAsia="Times New Roman" w:hAnsi="Times New Roman" w:cs="Times New Roman"/>
          <w:caps/>
          <w:color w:val="000000" w:themeColor="text1"/>
          <w:sz w:val="24"/>
          <w:szCs w:val="24"/>
          <w:lang w:eastAsia="ru-RU"/>
        </w:rPr>
      </w:pPr>
    </w:p>
    <w:p w:rsidR="004E0EC1" w:rsidRDefault="004E0EC1">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rsidR="004E0EC1" w:rsidRDefault="004E0EC1">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rsidR="004E0EC1" w:rsidRDefault="004E0EC1">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rsidR="004E0EC1" w:rsidRDefault="004E0EC1">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rsidR="004E0EC1" w:rsidRDefault="00750474">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г. Петропавловск-Камчатский</w:t>
      </w:r>
    </w:p>
    <w:p w:rsidR="004E0EC1" w:rsidRDefault="00750474">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aps/>
          <w:color w:val="000000" w:themeColor="text1"/>
          <w:sz w:val="24"/>
          <w:szCs w:val="24"/>
          <w:lang w:eastAsia="ru-RU"/>
        </w:rPr>
        <w:t>2025</w:t>
      </w:r>
    </w:p>
    <w:p w:rsidR="004E0EC1" w:rsidRDefault="004E0EC1">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4E0EC1" w:rsidRDefault="004E0EC1">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4E0EC1" w:rsidRDefault="00750474">
      <w:pPr>
        <w:pStyle w:val="af5"/>
        <w:numPr>
          <w:ilvl w:val="1"/>
          <w:numId w:val="9"/>
        </w:numPr>
        <w:spacing w:line="360" w:lineRule="auto"/>
        <w:jc w:val="center"/>
        <w:rPr>
          <w:b/>
          <w:color w:val="000000" w:themeColor="text1"/>
        </w:rPr>
      </w:pPr>
      <w:r>
        <w:rPr>
          <w:b/>
          <w:color w:val="000000" w:themeColor="text1"/>
        </w:rPr>
        <w:t>ПАСПОРТ</w:t>
      </w:r>
    </w:p>
    <w:p w:rsidR="004E0EC1" w:rsidRDefault="00750474">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ОЦЕНОЧНЫХ СРЕДСТВ </w:t>
      </w:r>
    </w:p>
    <w:tbl>
      <w:tblPr>
        <w:tblStyle w:val="af4"/>
        <w:tblW w:w="9351" w:type="dxa"/>
        <w:tblLayout w:type="fixed"/>
        <w:tblLook w:val="04A0" w:firstRow="1" w:lastRow="0" w:firstColumn="1" w:lastColumn="0" w:noHBand="0" w:noVBand="1"/>
      </w:tblPr>
      <w:tblGrid>
        <w:gridCol w:w="817"/>
        <w:gridCol w:w="1701"/>
        <w:gridCol w:w="6833"/>
      </w:tblGrid>
      <w:tr w:rsidR="004E0EC1">
        <w:tc>
          <w:tcPr>
            <w:tcW w:w="817" w:type="dxa"/>
            <w:vAlign w:val="center"/>
          </w:tcPr>
          <w:p w:rsidR="004E0EC1" w:rsidRDefault="00750474">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p w:rsidR="004E0EC1" w:rsidRDefault="00750474">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п/п</w:t>
            </w:r>
          </w:p>
        </w:tc>
        <w:tc>
          <w:tcPr>
            <w:tcW w:w="1701" w:type="dxa"/>
            <w:vAlign w:val="center"/>
          </w:tcPr>
          <w:p w:rsidR="004E0EC1" w:rsidRDefault="00750474">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Контролируемые компетенции</w:t>
            </w:r>
          </w:p>
        </w:tc>
        <w:tc>
          <w:tcPr>
            <w:tcW w:w="6833" w:type="dxa"/>
            <w:vAlign w:val="center"/>
          </w:tcPr>
          <w:p w:rsidR="004E0EC1" w:rsidRDefault="00750474">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Оценочные средства </w:t>
            </w:r>
          </w:p>
        </w:tc>
      </w:tr>
      <w:tr w:rsidR="004E0EC1">
        <w:tc>
          <w:tcPr>
            <w:tcW w:w="817" w:type="dxa"/>
            <w:vAlign w:val="center"/>
          </w:tcPr>
          <w:p w:rsidR="004E0EC1" w:rsidRDefault="00750474">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701" w:type="dxa"/>
            <w:vAlign w:val="center"/>
          </w:tcPr>
          <w:p w:rsidR="004E0EC1" w:rsidRDefault="0075047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УК-1</w:t>
            </w:r>
          </w:p>
        </w:tc>
        <w:tc>
          <w:tcPr>
            <w:tcW w:w="6833" w:type="dxa"/>
            <w:vAlign w:val="center"/>
          </w:tcPr>
          <w:p w:rsidR="004E0EC1" w:rsidRDefault="0075047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Реферат, доклад, эссе, контрольная работа, тест, творческое задание, устный ответ, </w:t>
            </w:r>
            <w:r>
              <w:rPr>
                <w:rFonts w:ascii="Times New Roman" w:eastAsia="Times New Roman" w:hAnsi="Times New Roman" w:cs="Times New Roman"/>
                <w:color w:val="000000" w:themeColor="text1"/>
                <w:sz w:val="24"/>
                <w:szCs w:val="24"/>
                <w:lang w:eastAsia="ru-RU"/>
              </w:rPr>
              <w:t xml:space="preserve">дискуссия с представителями политической партии, Законодательного собрания Камчатского края, </w:t>
            </w:r>
            <w:r>
              <w:rPr>
                <w:rFonts w:ascii="Times New Roman" w:hAnsi="Times New Roman" w:cs="Times New Roman"/>
                <w:color w:val="000000" w:themeColor="text1"/>
                <w:sz w:val="24"/>
                <w:szCs w:val="24"/>
              </w:rPr>
              <w:t>контрольные вопросы, выносимые на зачет</w:t>
            </w:r>
          </w:p>
        </w:tc>
      </w:tr>
    </w:tbl>
    <w:p w:rsidR="004E0EC1" w:rsidRDefault="004E0EC1">
      <w:pPr>
        <w:spacing w:after="0" w:line="360" w:lineRule="auto"/>
        <w:jc w:val="center"/>
        <w:rPr>
          <w:rFonts w:ascii="Times New Roman" w:hAnsi="Times New Roman" w:cs="Times New Roman"/>
          <w:b/>
          <w:color w:val="000000" w:themeColor="text1"/>
          <w:sz w:val="24"/>
          <w:szCs w:val="24"/>
        </w:rPr>
      </w:pPr>
    </w:p>
    <w:p w:rsidR="004E0EC1" w:rsidRDefault="00750474">
      <w:pPr>
        <w:pStyle w:val="33"/>
        <w:shd w:val="clear" w:color="auto" w:fill="auto"/>
        <w:spacing w:line="36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Для студентов с ограниченными возможностями здоровья предусмотрены следующие оценочные средства:</w:t>
      </w:r>
    </w:p>
    <w:tbl>
      <w:tblPr>
        <w:tblStyle w:val="af4"/>
        <w:tblW w:w="9322" w:type="dxa"/>
        <w:tblLayout w:type="fixed"/>
        <w:tblLook w:val="04A0" w:firstRow="1" w:lastRow="0" w:firstColumn="1" w:lastColumn="0" w:noHBand="0" w:noVBand="1"/>
      </w:tblPr>
      <w:tblGrid>
        <w:gridCol w:w="562"/>
        <w:gridCol w:w="1701"/>
        <w:gridCol w:w="4678"/>
        <w:gridCol w:w="2381"/>
      </w:tblGrid>
      <w:tr w:rsidR="004E0EC1">
        <w:tc>
          <w:tcPr>
            <w:tcW w:w="562" w:type="dxa"/>
            <w:vAlign w:val="center"/>
          </w:tcPr>
          <w:p w:rsidR="004E0EC1" w:rsidRDefault="00750474">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p w:rsidR="004E0EC1" w:rsidRDefault="00750474">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п/п</w:t>
            </w:r>
          </w:p>
        </w:tc>
        <w:tc>
          <w:tcPr>
            <w:tcW w:w="1701" w:type="dxa"/>
            <w:vAlign w:val="center"/>
          </w:tcPr>
          <w:p w:rsidR="004E0EC1" w:rsidRDefault="00750474">
            <w:pPr>
              <w:pStyle w:val="26"/>
              <w:shd w:val="clear" w:color="auto" w:fill="auto"/>
              <w:spacing w:before="0" w:after="0" w:line="240" w:lineRule="auto"/>
              <w:rPr>
                <w:rFonts w:ascii="Times New Roman" w:hAnsi="Times New Roman"/>
                <w:b w:val="0"/>
                <w:i/>
                <w:color w:val="000000" w:themeColor="text1"/>
                <w:sz w:val="24"/>
                <w:szCs w:val="24"/>
              </w:rPr>
            </w:pPr>
            <w:r>
              <w:rPr>
                <w:rStyle w:val="27"/>
                <w:color w:val="000000" w:themeColor="text1"/>
              </w:rPr>
              <w:t>Категории студентов</w:t>
            </w:r>
          </w:p>
        </w:tc>
        <w:tc>
          <w:tcPr>
            <w:tcW w:w="4678" w:type="dxa"/>
            <w:vAlign w:val="center"/>
          </w:tcPr>
          <w:p w:rsidR="004E0EC1" w:rsidRDefault="00750474">
            <w:pPr>
              <w:pStyle w:val="26"/>
              <w:shd w:val="clear" w:color="auto" w:fill="auto"/>
              <w:spacing w:before="0" w:after="0" w:line="240" w:lineRule="auto"/>
              <w:rPr>
                <w:rFonts w:ascii="Times New Roman" w:hAnsi="Times New Roman"/>
                <w:b w:val="0"/>
                <w:i/>
                <w:color w:val="000000" w:themeColor="text1"/>
                <w:sz w:val="24"/>
                <w:szCs w:val="24"/>
              </w:rPr>
            </w:pPr>
            <w:r>
              <w:rPr>
                <w:rStyle w:val="27"/>
                <w:color w:val="000000" w:themeColor="text1"/>
              </w:rPr>
              <w:t>Виды оценочных средств</w:t>
            </w:r>
          </w:p>
        </w:tc>
        <w:tc>
          <w:tcPr>
            <w:tcW w:w="2381" w:type="dxa"/>
            <w:vAlign w:val="center"/>
          </w:tcPr>
          <w:p w:rsidR="004E0EC1" w:rsidRDefault="00750474">
            <w:pPr>
              <w:pStyle w:val="26"/>
              <w:shd w:val="clear" w:color="auto" w:fill="auto"/>
              <w:spacing w:before="0" w:after="0" w:line="240" w:lineRule="auto"/>
              <w:rPr>
                <w:rFonts w:ascii="Times New Roman" w:hAnsi="Times New Roman"/>
                <w:b w:val="0"/>
                <w:i/>
                <w:color w:val="000000" w:themeColor="text1"/>
                <w:sz w:val="24"/>
                <w:szCs w:val="24"/>
              </w:rPr>
            </w:pPr>
            <w:r>
              <w:rPr>
                <w:rStyle w:val="27"/>
                <w:color w:val="000000" w:themeColor="text1"/>
              </w:rPr>
              <w:t>Форма контроля и оценки результатов обучения</w:t>
            </w:r>
          </w:p>
        </w:tc>
      </w:tr>
      <w:tr w:rsidR="004E0EC1">
        <w:tc>
          <w:tcPr>
            <w:tcW w:w="562" w:type="dxa"/>
            <w:vAlign w:val="center"/>
          </w:tcPr>
          <w:p w:rsidR="004E0EC1" w:rsidRDefault="00750474">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701" w:type="dxa"/>
          </w:tcPr>
          <w:p w:rsidR="004E0EC1" w:rsidRDefault="00750474">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С нарушением слуха</w:t>
            </w:r>
          </w:p>
        </w:tc>
        <w:tc>
          <w:tcPr>
            <w:tcW w:w="4678" w:type="dxa"/>
            <w:vAlign w:val="bottom"/>
          </w:tcPr>
          <w:p w:rsidR="004E0EC1" w:rsidRDefault="00750474">
            <w:pPr>
              <w:pStyle w:val="26"/>
              <w:shd w:val="clear" w:color="auto" w:fill="auto"/>
              <w:spacing w:before="0" w:after="0" w:line="240" w:lineRule="auto"/>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Научные статьи, письменные работы, вопросы к зачету, реферат, тест, доклад, эссе, творческое задание</w:t>
            </w:r>
          </w:p>
        </w:tc>
        <w:tc>
          <w:tcPr>
            <w:tcW w:w="2381" w:type="dxa"/>
          </w:tcPr>
          <w:p w:rsidR="004E0EC1" w:rsidRDefault="00750474">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Преимущественно письменная проверка</w:t>
            </w:r>
          </w:p>
        </w:tc>
      </w:tr>
      <w:tr w:rsidR="004E0EC1">
        <w:tc>
          <w:tcPr>
            <w:tcW w:w="562" w:type="dxa"/>
            <w:vAlign w:val="center"/>
          </w:tcPr>
          <w:p w:rsidR="004E0EC1" w:rsidRDefault="00750474">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701" w:type="dxa"/>
          </w:tcPr>
          <w:p w:rsidR="004E0EC1" w:rsidRDefault="00750474">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С нарушением зрения</w:t>
            </w:r>
          </w:p>
        </w:tc>
        <w:tc>
          <w:tcPr>
            <w:tcW w:w="4678" w:type="dxa"/>
            <w:vAlign w:val="bottom"/>
          </w:tcPr>
          <w:p w:rsidR="004E0EC1" w:rsidRDefault="00750474">
            <w:pPr>
              <w:pStyle w:val="26"/>
              <w:shd w:val="clear" w:color="auto" w:fill="auto"/>
              <w:spacing w:before="0" w:after="0" w:line="240" w:lineRule="auto"/>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 xml:space="preserve">устный опрос, </w:t>
            </w:r>
            <w:r>
              <w:rPr>
                <w:rFonts w:ascii="Times New Roman" w:hAnsi="Times New Roman"/>
                <w:b w:val="0"/>
                <w:color w:val="000000" w:themeColor="text1"/>
                <w:sz w:val="24"/>
                <w:szCs w:val="24"/>
                <w:lang w:eastAsia="ru-RU"/>
              </w:rPr>
              <w:t>дискуссия с представителями политической партии, Законодательного собрания Камчатского края,</w:t>
            </w:r>
            <w:r>
              <w:rPr>
                <w:rFonts w:ascii="Times New Roman" w:hAnsi="Times New Roman"/>
                <w:b w:val="0"/>
                <w:color w:val="000000" w:themeColor="text1"/>
                <w:sz w:val="24"/>
                <w:szCs w:val="24"/>
              </w:rPr>
              <w:t xml:space="preserve"> вопросы, выносимые на зачет</w:t>
            </w:r>
          </w:p>
        </w:tc>
        <w:tc>
          <w:tcPr>
            <w:tcW w:w="2381" w:type="dxa"/>
          </w:tcPr>
          <w:p w:rsidR="004E0EC1" w:rsidRDefault="00750474">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Преимущественно устная проверка</w:t>
            </w:r>
          </w:p>
          <w:p w:rsidR="004E0EC1" w:rsidRDefault="00750474">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(индивидуально)</w:t>
            </w:r>
          </w:p>
        </w:tc>
      </w:tr>
      <w:tr w:rsidR="004E0EC1">
        <w:tc>
          <w:tcPr>
            <w:tcW w:w="562" w:type="dxa"/>
            <w:vAlign w:val="center"/>
          </w:tcPr>
          <w:p w:rsidR="004E0EC1" w:rsidRDefault="00750474">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1701" w:type="dxa"/>
          </w:tcPr>
          <w:p w:rsidR="004E0EC1" w:rsidRDefault="00750474">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С нарушением опорно</w:t>
            </w:r>
            <w:r>
              <w:rPr>
                <w:rFonts w:ascii="Times New Roman" w:hAnsi="Times New Roman"/>
                <w:b w:val="0"/>
                <w:color w:val="000000" w:themeColor="text1"/>
                <w:sz w:val="24"/>
                <w:szCs w:val="24"/>
              </w:rPr>
              <w:softHyphen/>
              <w:t>двигательного аппарата</w:t>
            </w:r>
          </w:p>
        </w:tc>
        <w:tc>
          <w:tcPr>
            <w:tcW w:w="4678" w:type="dxa"/>
          </w:tcPr>
          <w:p w:rsidR="004E0EC1" w:rsidRDefault="00750474">
            <w:pPr>
              <w:pStyle w:val="26"/>
              <w:shd w:val="clear" w:color="auto" w:fill="auto"/>
              <w:spacing w:before="0" w:after="0" w:line="240" w:lineRule="auto"/>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 xml:space="preserve">Реферат, доклад, эссе, тест, творческое задание, научные статьи, </w:t>
            </w:r>
            <w:r>
              <w:rPr>
                <w:rFonts w:ascii="Times New Roman" w:hAnsi="Times New Roman"/>
                <w:b w:val="0"/>
                <w:color w:val="000000" w:themeColor="text1"/>
                <w:sz w:val="24"/>
                <w:szCs w:val="24"/>
                <w:lang w:eastAsia="ru-RU"/>
              </w:rPr>
              <w:t xml:space="preserve">дискуссия с представителями политической партии, Законодательного собрания Камчатского края, </w:t>
            </w:r>
            <w:r>
              <w:rPr>
                <w:rFonts w:ascii="Times New Roman" w:hAnsi="Times New Roman"/>
                <w:b w:val="0"/>
                <w:color w:val="000000" w:themeColor="text1"/>
                <w:sz w:val="24"/>
                <w:szCs w:val="24"/>
              </w:rPr>
              <w:t>контрольные вопросы, выносимые на зачет</w:t>
            </w:r>
          </w:p>
        </w:tc>
        <w:tc>
          <w:tcPr>
            <w:tcW w:w="2381" w:type="dxa"/>
          </w:tcPr>
          <w:p w:rsidR="004E0EC1" w:rsidRDefault="00750474">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Организация взаимодействия с обучающимися посредством электронной почты, письменная проверка</w:t>
            </w:r>
          </w:p>
        </w:tc>
      </w:tr>
    </w:tbl>
    <w:p w:rsidR="004E0EC1" w:rsidRDefault="004E0EC1">
      <w:pPr>
        <w:spacing w:after="0" w:line="360" w:lineRule="auto"/>
        <w:jc w:val="both"/>
        <w:rPr>
          <w:rFonts w:ascii="Times New Roman" w:hAnsi="Times New Roman" w:cs="Times New Roman"/>
          <w:b/>
          <w:color w:val="000000" w:themeColor="text1"/>
          <w:sz w:val="24"/>
          <w:szCs w:val="24"/>
        </w:rPr>
      </w:pPr>
    </w:p>
    <w:p w:rsidR="004E0EC1" w:rsidRDefault="00750474">
      <w:pPr>
        <w:pStyle w:val="af5"/>
        <w:spacing w:line="360" w:lineRule="auto"/>
        <w:ind w:left="0"/>
        <w:rPr>
          <w:b/>
          <w:i/>
          <w:color w:val="000000" w:themeColor="text1"/>
        </w:rPr>
      </w:pPr>
      <w:r>
        <w:rPr>
          <w:b/>
          <w:i/>
          <w:color w:val="000000" w:themeColor="text1"/>
        </w:rPr>
        <w:t xml:space="preserve">                   10.2 План – график проведения контрольно-оценочных мероприятий</w:t>
      </w:r>
    </w:p>
    <w:p w:rsidR="004E0EC1" w:rsidRDefault="00750474">
      <w:pPr>
        <w:spacing w:after="0" w:line="360" w:lineRule="auto"/>
        <w:jc w:val="center"/>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по дисциплине «Политология»</w:t>
      </w:r>
    </w:p>
    <w:tbl>
      <w:tblPr>
        <w:tblStyle w:val="af4"/>
        <w:tblW w:w="0" w:type="auto"/>
        <w:tblLayout w:type="fixed"/>
        <w:tblLook w:val="04A0" w:firstRow="1" w:lastRow="0" w:firstColumn="1" w:lastColumn="0" w:noHBand="0" w:noVBand="1"/>
      </w:tblPr>
      <w:tblGrid>
        <w:gridCol w:w="1242"/>
        <w:gridCol w:w="2268"/>
        <w:gridCol w:w="3491"/>
        <w:gridCol w:w="2570"/>
      </w:tblGrid>
      <w:tr w:rsidR="004E0EC1" w:rsidTr="006E0551">
        <w:tc>
          <w:tcPr>
            <w:tcW w:w="1242" w:type="dxa"/>
            <w:vAlign w:val="center"/>
          </w:tcPr>
          <w:p w:rsidR="004E0EC1" w:rsidRDefault="00750474" w:rsidP="0067298B">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Срок</w:t>
            </w:r>
          </w:p>
          <w:p w:rsidR="004E0EC1" w:rsidRDefault="00750474" w:rsidP="0067298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(сем./ курс)</w:t>
            </w:r>
          </w:p>
          <w:p w:rsidR="004E0EC1" w:rsidRDefault="00750474" w:rsidP="0067298B">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Очное/</w:t>
            </w:r>
            <w:r w:rsidR="006E0551">
              <w:rPr>
                <w:rFonts w:ascii="Times New Roman" w:hAnsi="Times New Roman" w:cs="Times New Roman"/>
                <w:color w:val="000000" w:themeColor="text1"/>
                <w:sz w:val="24"/>
                <w:szCs w:val="24"/>
              </w:rPr>
              <w:t>очно-</w:t>
            </w:r>
            <w:r>
              <w:rPr>
                <w:rFonts w:ascii="Times New Roman" w:hAnsi="Times New Roman" w:cs="Times New Roman"/>
                <w:color w:val="000000" w:themeColor="text1"/>
                <w:sz w:val="24"/>
                <w:szCs w:val="24"/>
              </w:rPr>
              <w:t>заочное</w:t>
            </w:r>
          </w:p>
        </w:tc>
        <w:tc>
          <w:tcPr>
            <w:tcW w:w="2268" w:type="dxa"/>
            <w:vAlign w:val="center"/>
          </w:tcPr>
          <w:p w:rsidR="004E0EC1" w:rsidRDefault="00750474" w:rsidP="0067298B">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Название оценочного мероприятия</w:t>
            </w:r>
          </w:p>
          <w:p w:rsidR="004E0EC1" w:rsidRDefault="004E0EC1" w:rsidP="0067298B">
            <w:pPr>
              <w:spacing w:after="0" w:line="240" w:lineRule="auto"/>
              <w:jc w:val="center"/>
              <w:rPr>
                <w:rFonts w:ascii="Times New Roman" w:hAnsi="Times New Roman" w:cs="Times New Roman"/>
                <w:b/>
                <w:color w:val="000000" w:themeColor="text1"/>
                <w:sz w:val="24"/>
                <w:szCs w:val="24"/>
              </w:rPr>
            </w:pPr>
          </w:p>
        </w:tc>
        <w:tc>
          <w:tcPr>
            <w:tcW w:w="3491" w:type="dxa"/>
            <w:vAlign w:val="center"/>
          </w:tcPr>
          <w:p w:rsidR="004E0EC1" w:rsidRDefault="00750474" w:rsidP="0067298B">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Вид оценочного средства</w:t>
            </w:r>
          </w:p>
          <w:p w:rsidR="004E0EC1" w:rsidRDefault="004E0EC1" w:rsidP="0067298B">
            <w:pPr>
              <w:spacing w:after="0" w:line="240" w:lineRule="auto"/>
              <w:jc w:val="center"/>
              <w:rPr>
                <w:rFonts w:ascii="Times New Roman" w:hAnsi="Times New Roman" w:cs="Times New Roman"/>
                <w:b/>
                <w:color w:val="000000" w:themeColor="text1"/>
                <w:sz w:val="24"/>
                <w:szCs w:val="24"/>
              </w:rPr>
            </w:pPr>
          </w:p>
        </w:tc>
        <w:tc>
          <w:tcPr>
            <w:tcW w:w="2570" w:type="dxa"/>
            <w:vAlign w:val="center"/>
          </w:tcPr>
          <w:p w:rsidR="004E0EC1" w:rsidRDefault="00750474" w:rsidP="0067298B">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Объект контроля</w:t>
            </w:r>
          </w:p>
          <w:p w:rsidR="004E0EC1" w:rsidRDefault="004E0EC1" w:rsidP="0067298B">
            <w:pPr>
              <w:spacing w:after="0" w:line="240" w:lineRule="auto"/>
              <w:jc w:val="center"/>
              <w:rPr>
                <w:rFonts w:ascii="Times New Roman" w:hAnsi="Times New Roman" w:cs="Times New Roman"/>
                <w:b/>
                <w:color w:val="000000" w:themeColor="text1"/>
                <w:sz w:val="24"/>
                <w:szCs w:val="24"/>
              </w:rPr>
            </w:pPr>
          </w:p>
        </w:tc>
      </w:tr>
      <w:tr w:rsidR="004E0EC1" w:rsidTr="006E0551">
        <w:trPr>
          <w:trHeight w:val="258"/>
        </w:trPr>
        <w:tc>
          <w:tcPr>
            <w:tcW w:w="1242" w:type="dxa"/>
            <w:vAlign w:val="center"/>
          </w:tcPr>
          <w:p w:rsidR="004E0EC1" w:rsidRDefault="00750474" w:rsidP="0067298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½</w:t>
            </w:r>
          </w:p>
        </w:tc>
        <w:tc>
          <w:tcPr>
            <w:tcW w:w="2268" w:type="dxa"/>
            <w:vAlign w:val="center"/>
          </w:tcPr>
          <w:p w:rsidR="004E0EC1" w:rsidRDefault="00750474" w:rsidP="0067298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Входной контроль </w:t>
            </w:r>
          </w:p>
        </w:tc>
        <w:tc>
          <w:tcPr>
            <w:tcW w:w="3491" w:type="dxa"/>
            <w:vAlign w:val="center"/>
          </w:tcPr>
          <w:p w:rsidR="004E0EC1" w:rsidRDefault="00750474" w:rsidP="0067298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устный опрос</w:t>
            </w:r>
          </w:p>
        </w:tc>
        <w:tc>
          <w:tcPr>
            <w:tcW w:w="2570" w:type="dxa"/>
            <w:vAlign w:val="center"/>
          </w:tcPr>
          <w:p w:rsidR="004E0EC1" w:rsidRDefault="00750474" w:rsidP="0067298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Уровень знаний</w:t>
            </w:r>
          </w:p>
        </w:tc>
      </w:tr>
      <w:tr w:rsidR="004E0EC1" w:rsidTr="006E0551">
        <w:trPr>
          <w:trHeight w:val="983"/>
        </w:trPr>
        <w:tc>
          <w:tcPr>
            <w:tcW w:w="1242" w:type="dxa"/>
            <w:vAlign w:val="center"/>
          </w:tcPr>
          <w:p w:rsidR="004E0EC1" w:rsidRDefault="00750474" w:rsidP="0067298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½</w:t>
            </w:r>
          </w:p>
        </w:tc>
        <w:tc>
          <w:tcPr>
            <w:tcW w:w="2268" w:type="dxa"/>
            <w:vAlign w:val="center"/>
          </w:tcPr>
          <w:p w:rsidR="004E0EC1" w:rsidRDefault="00750474" w:rsidP="0067298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Текущий контроль</w:t>
            </w:r>
          </w:p>
        </w:tc>
        <w:tc>
          <w:tcPr>
            <w:tcW w:w="3491" w:type="dxa"/>
            <w:vAlign w:val="center"/>
          </w:tcPr>
          <w:p w:rsidR="004E0EC1" w:rsidRDefault="00750474" w:rsidP="0067298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реферат, доклад, эссе, устный опрос, </w:t>
            </w:r>
          </w:p>
          <w:p w:rsidR="004E0EC1" w:rsidRDefault="00750474" w:rsidP="0067298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тестирование, творческое задание, </w:t>
            </w:r>
            <w:r>
              <w:rPr>
                <w:rFonts w:ascii="Times New Roman" w:eastAsia="Times New Roman" w:hAnsi="Times New Roman" w:cs="Times New Roman"/>
                <w:color w:val="000000" w:themeColor="text1"/>
                <w:sz w:val="24"/>
                <w:szCs w:val="24"/>
                <w:lang w:eastAsia="ru-RU"/>
              </w:rPr>
              <w:t xml:space="preserve">дискуссия с представителями политической партии, Законодательного </w:t>
            </w:r>
            <w:r>
              <w:rPr>
                <w:rFonts w:ascii="Times New Roman" w:eastAsia="Times New Roman" w:hAnsi="Times New Roman" w:cs="Times New Roman"/>
                <w:color w:val="000000" w:themeColor="text1"/>
                <w:sz w:val="24"/>
                <w:szCs w:val="24"/>
                <w:lang w:eastAsia="ru-RU"/>
              </w:rPr>
              <w:lastRenderedPageBreak/>
              <w:t xml:space="preserve">собрания Камчатского края, </w:t>
            </w:r>
            <w:r>
              <w:rPr>
                <w:rFonts w:ascii="Times New Roman" w:hAnsi="Times New Roman" w:cs="Times New Roman"/>
                <w:color w:val="000000" w:themeColor="text1"/>
                <w:sz w:val="24"/>
                <w:szCs w:val="24"/>
              </w:rPr>
              <w:t>контрольные вопросы, выносимые на зачет</w:t>
            </w:r>
            <w:r>
              <w:rPr>
                <w:rFonts w:ascii="Times New Roman" w:hAnsi="Times New Roman" w:cs="Times New Roman"/>
                <w:color w:val="000000" w:themeColor="text1"/>
                <w:sz w:val="24"/>
                <w:szCs w:val="24"/>
                <w:lang w:eastAsia="ru-RU"/>
              </w:rPr>
              <w:t xml:space="preserve"> , конспект научной статьи</w:t>
            </w:r>
          </w:p>
        </w:tc>
        <w:tc>
          <w:tcPr>
            <w:tcW w:w="2570" w:type="dxa"/>
            <w:vAlign w:val="center"/>
          </w:tcPr>
          <w:p w:rsidR="004E0EC1" w:rsidRDefault="00750474" w:rsidP="0067298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Качество освоения материала,</w:t>
            </w:r>
          </w:p>
          <w:p w:rsidR="004E0EC1" w:rsidRDefault="00750474" w:rsidP="0067298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соблюдение требований, освоение компетенций </w:t>
            </w:r>
          </w:p>
        </w:tc>
      </w:tr>
      <w:tr w:rsidR="004E0EC1" w:rsidTr="006E0551">
        <w:tc>
          <w:tcPr>
            <w:tcW w:w="1242" w:type="dxa"/>
            <w:vAlign w:val="center"/>
          </w:tcPr>
          <w:p w:rsidR="004E0EC1" w:rsidRDefault="00750474">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1/2</w:t>
            </w:r>
          </w:p>
        </w:tc>
        <w:tc>
          <w:tcPr>
            <w:tcW w:w="2268" w:type="dxa"/>
            <w:vAlign w:val="center"/>
          </w:tcPr>
          <w:p w:rsidR="004E0EC1" w:rsidRDefault="00750474">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Итоговый контроль</w:t>
            </w:r>
          </w:p>
        </w:tc>
        <w:tc>
          <w:tcPr>
            <w:tcW w:w="3491" w:type="dxa"/>
            <w:vAlign w:val="center"/>
          </w:tcPr>
          <w:p w:rsidR="004E0EC1" w:rsidRDefault="0075047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зачет</w:t>
            </w:r>
          </w:p>
        </w:tc>
        <w:tc>
          <w:tcPr>
            <w:tcW w:w="2570" w:type="dxa"/>
            <w:vAlign w:val="center"/>
          </w:tcPr>
          <w:p w:rsidR="004E0EC1" w:rsidRDefault="00750474">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Ответы на вопросы</w:t>
            </w:r>
          </w:p>
        </w:tc>
      </w:tr>
    </w:tbl>
    <w:p w:rsidR="004E0EC1" w:rsidRDefault="004E0EC1">
      <w:pPr>
        <w:spacing w:after="0" w:line="360" w:lineRule="auto"/>
        <w:jc w:val="center"/>
        <w:rPr>
          <w:rFonts w:ascii="Times New Roman" w:hAnsi="Times New Roman" w:cs="Times New Roman"/>
          <w:b/>
          <w:color w:val="000000" w:themeColor="text1"/>
          <w:sz w:val="24"/>
          <w:szCs w:val="24"/>
        </w:rPr>
      </w:pPr>
    </w:p>
    <w:p w:rsidR="004E0EC1" w:rsidRDefault="00750474">
      <w:pPr>
        <w:pStyle w:val="af5"/>
        <w:numPr>
          <w:ilvl w:val="1"/>
          <w:numId w:val="10"/>
        </w:numPr>
        <w:spacing w:line="360" w:lineRule="auto"/>
        <w:rPr>
          <w:rFonts w:eastAsia="Times New Roman"/>
          <w:b/>
          <w:i/>
          <w:iCs/>
          <w:color w:val="000000" w:themeColor="text1"/>
        </w:rPr>
      </w:pPr>
      <w:r>
        <w:rPr>
          <w:rFonts w:eastAsia="Times New Roman"/>
          <w:b/>
          <w:i/>
          <w:color w:val="000000" w:themeColor="text1"/>
        </w:rPr>
        <w:t>Контрольные вопросы, выносимые на зачет</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1.Политология как наука и учебная дисциплина.</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 Специфика и основные функции политологии.</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 Мораль и политика: общее и специфическое.</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 Политическая мысль античности (Платон, Аристотель, Цицерон).</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 Религиозная традиция политической мысли и ее сущность.</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 Социологическая традиция политической мысли.</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 Русская политическая мысль XIX – начала ХХ вв.</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 Политические воззрения европейских мыслителей XIX – начала ХХ вв.</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 Тоталитарные политические режимы. Предпосылки формирования и особенности</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 функционирования.</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 Демократия, ее сущность и отличительные признаки.</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12. Сравнительный анализ основных подходов к демократии.</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13. Плебисцитарная концепция демократии: позитивное содержание и ограничения.</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14. Политика и ее внутренняя структурная.</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15. Политическая власть и механизм ее функционирования.</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16. Государство как политический институт.</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17. Политическая система общества.</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18. Политическая система современной России.</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19. Гражданское общество и его признаки.</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 Политическая элита и теория элит.</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21. Классификация политических элит и способы их рекрутирования.</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22. Политическое лидерство и его типы.</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23. Группы интересов в политике, понятие и функции.</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24. Конвенциональное и неконвенциональное политическое участие.</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25. Лоббизм как социально-политическое явление. Модель лоббирования.</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26. Корпоративизм и неокорпоративизм.</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27. Политические партии и партийные системы.</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28. Многопартийность и однопартийность: плюсы и минусы.</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29. Партийная система РФ.</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30. Общественно-политические движения.</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31. Избирательные системы и компании.</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32. Мажоритарная и пропорциональная избирательная система.</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33. Концепции политической культуры.</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34. Типы политической культуры.</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35. Особенности политической культуры переходного типа.</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36. Политическое участие и его основные формы.</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37. Основные каналы и особенности политического влияния СМИ.</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38. Понятие, структура и функции политической идеологии.</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39. Основные типы политических идеологий.</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40. Национализм как политическая идеология.</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41. Либерализм как политическая идеология.</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42. Консерватизм как политическая идеология.</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43. Политическое процессы: понятие, типология.</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44. Технологии управления политическими процессами.</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45. Политические конфликты: понятие, уровни, типы.</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46. Способы разрешения политических конфликтов.</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47. Политические конфликты в современной России.</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48. Мировая политика: понятие, содержание, основные уровни.</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49. Международные отношения и их характеристика.</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50. Субъекты и участники международных политических отношений.</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51. Понятие, содержание и сущность глобальных проблем современности.</w:t>
      </w:r>
    </w:p>
    <w:p w:rsidR="004E0EC1" w:rsidRDefault="00750474">
      <w:pPr>
        <w:spacing w:after="0" w:line="360"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52. Классические и современные геополитические теории.</w:t>
      </w:r>
    </w:p>
    <w:p w:rsidR="004E0EC1" w:rsidRDefault="004E0EC1">
      <w:pPr>
        <w:widowControl w:val="0"/>
        <w:spacing w:after="0" w:line="360" w:lineRule="auto"/>
        <w:jc w:val="both"/>
        <w:rPr>
          <w:rFonts w:ascii="Times New Roman" w:eastAsia="Times New Roman" w:hAnsi="Times New Roman" w:cs="Times New Roman"/>
          <w:color w:val="000000" w:themeColor="text1"/>
          <w:sz w:val="24"/>
          <w:szCs w:val="24"/>
          <w:lang w:eastAsia="ru-RU"/>
        </w:rPr>
      </w:pPr>
    </w:p>
    <w:p w:rsidR="004E0EC1" w:rsidRDefault="00750474">
      <w:pPr>
        <w:pStyle w:val="af5"/>
        <w:widowControl w:val="0"/>
        <w:numPr>
          <w:ilvl w:val="1"/>
          <w:numId w:val="10"/>
        </w:numPr>
        <w:spacing w:line="360" w:lineRule="auto"/>
        <w:jc w:val="center"/>
        <w:rPr>
          <w:rFonts w:eastAsia="Times New Roman"/>
          <w:b/>
          <w:i/>
          <w:color w:val="000000" w:themeColor="text1"/>
        </w:rPr>
      </w:pPr>
      <w:r>
        <w:rPr>
          <w:rFonts w:eastAsia="Times New Roman"/>
          <w:b/>
          <w:i/>
          <w:color w:val="000000" w:themeColor="text1"/>
        </w:rPr>
        <w:t xml:space="preserve">Тестовые задания </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1.</w:t>
      </w:r>
      <w:r>
        <w:rPr>
          <w:rFonts w:ascii="Times New Roman" w:hAnsi="Times New Roman" w:cs="Times New Roman"/>
          <w:color w:val="000000" w:themeColor="text1"/>
          <w:sz w:val="24"/>
          <w:szCs w:val="24"/>
        </w:rPr>
        <w:t xml:space="preserve"> Предмет политологии наиболее точно определяет следующая из предложенных формулировок:</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наука о власти и государственном управлении;</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наука об общих законах развития социума;</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наука о принципах обеспечения государственной безопасности.</w:t>
      </w:r>
    </w:p>
    <w:p w:rsidR="004E0EC1" w:rsidRDefault="004E0EC1">
      <w:pPr>
        <w:spacing w:after="0" w:line="360" w:lineRule="auto"/>
        <w:jc w:val="both"/>
        <w:rPr>
          <w:rFonts w:ascii="Times New Roman" w:hAnsi="Times New Roman" w:cs="Times New Roman"/>
          <w:b/>
          <w:bCs/>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2</w:t>
      </w:r>
      <w:r>
        <w:rPr>
          <w:rFonts w:ascii="Times New Roman" w:hAnsi="Times New Roman" w:cs="Times New Roman"/>
          <w:color w:val="000000" w:themeColor="text1"/>
          <w:sz w:val="24"/>
          <w:szCs w:val="24"/>
        </w:rPr>
        <w:t>. Идеи либерализма содержатся в работах следующих мыслителей:</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Платон;</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Джон Локк и Томас Гоббс;</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Карл Маркс.</w:t>
      </w:r>
    </w:p>
    <w:p w:rsidR="004E0EC1" w:rsidRDefault="004E0EC1">
      <w:pPr>
        <w:spacing w:after="0" w:line="360" w:lineRule="auto"/>
        <w:jc w:val="both"/>
        <w:rPr>
          <w:rFonts w:ascii="Times New Roman" w:hAnsi="Times New Roman" w:cs="Times New Roman"/>
          <w:b/>
          <w:bCs/>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3</w:t>
      </w:r>
      <w:r>
        <w:rPr>
          <w:rFonts w:ascii="Times New Roman" w:hAnsi="Times New Roman" w:cs="Times New Roman"/>
          <w:color w:val="000000" w:themeColor="text1"/>
          <w:sz w:val="24"/>
          <w:szCs w:val="24"/>
        </w:rPr>
        <w:t>. Под ресурсами политической власти подразумевается:</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приказ;</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вся совокупность материальных и нематериальных явлений, с помощью которых субъект власти может подчинять себе социальные объект;</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должность, дающая право управлять подчиненными. </w:t>
      </w:r>
    </w:p>
    <w:p w:rsidR="004E0EC1" w:rsidRDefault="004E0EC1">
      <w:pPr>
        <w:spacing w:after="0" w:line="360" w:lineRule="auto"/>
        <w:jc w:val="both"/>
        <w:rPr>
          <w:rFonts w:ascii="Times New Roman" w:hAnsi="Times New Roman" w:cs="Times New Roman"/>
          <w:b/>
          <w:bCs/>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4</w:t>
      </w:r>
      <w:r>
        <w:rPr>
          <w:rFonts w:ascii="Times New Roman" w:hAnsi="Times New Roman" w:cs="Times New Roman"/>
          <w:color w:val="000000" w:themeColor="text1"/>
          <w:sz w:val="24"/>
          <w:szCs w:val="24"/>
        </w:rPr>
        <w:t>. Явление «культа личности» наиболее характерно при следующем типе политического лидера:</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Харизматический лидер;</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традиционный лидер;</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рациональный лидер.</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5</w:t>
      </w:r>
      <w:r>
        <w:rPr>
          <w:rFonts w:ascii="Times New Roman" w:hAnsi="Times New Roman" w:cs="Times New Roman"/>
          <w:color w:val="000000" w:themeColor="text1"/>
          <w:sz w:val="24"/>
          <w:szCs w:val="24"/>
        </w:rPr>
        <w:t xml:space="preserve"> Термин «тоталитаризм» впервые в политических целях применил:</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Адольф Гитлер;</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Бенито Муссолини;</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Иосиф Сталин.</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6.</w:t>
      </w:r>
      <w:r>
        <w:rPr>
          <w:rFonts w:ascii="Times New Roman" w:hAnsi="Times New Roman" w:cs="Times New Roman"/>
          <w:color w:val="000000" w:themeColor="text1"/>
          <w:sz w:val="24"/>
          <w:szCs w:val="24"/>
        </w:rPr>
        <w:t xml:space="preserve"> Авторитарный режим основан на:</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абсолютном контроле власти над всеми сферами жизни и деятельности граждан:</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стремлении власти контролировать лишь политические процессы, допуская экономическую самостоятельность граждан; </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минимизации участия политической власти в жизни общества и государства.</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7</w:t>
      </w:r>
      <w:r>
        <w:rPr>
          <w:rFonts w:ascii="Times New Roman" w:hAnsi="Times New Roman" w:cs="Times New Roman"/>
          <w:color w:val="000000" w:themeColor="text1"/>
          <w:sz w:val="24"/>
          <w:szCs w:val="24"/>
        </w:rPr>
        <w:t>. Экономический доход в пользу малоимущих слоев населения в большей степени склонно перераспределять:</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социальное государство;</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правовое государство;</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полицейское государство.</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8</w:t>
      </w:r>
      <w:r>
        <w:rPr>
          <w:rFonts w:ascii="Times New Roman" w:hAnsi="Times New Roman" w:cs="Times New Roman"/>
          <w:color w:val="000000" w:themeColor="text1"/>
          <w:sz w:val="24"/>
          <w:szCs w:val="24"/>
        </w:rPr>
        <w:t>. Наиболее неустойчивым видом территориального устройства является:</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конфедерация;</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федерация;</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унитарное государство.</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lastRenderedPageBreak/>
        <w:t>Вопрос 9.</w:t>
      </w:r>
      <w:r>
        <w:rPr>
          <w:rFonts w:ascii="Times New Roman" w:hAnsi="Times New Roman" w:cs="Times New Roman"/>
          <w:color w:val="000000" w:themeColor="text1"/>
          <w:sz w:val="24"/>
          <w:szCs w:val="24"/>
        </w:rPr>
        <w:t xml:space="preserve"> Наиболее точно сущность гражданского общества характеризует следующий признак:</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значительная численность жителей государства;</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независимость от органов государственной власти;</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пацифизм.</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10</w:t>
      </w:r>
      <w:r>
        <w:rPr>
          <w:rFonts w:ascii="Times New Roman" w:hAnsi="Times New Roman" w:cs="Times New Roman"/>
          <w:color w:val="000000" w:themeColor="text1"/>
          <w:sz w:val="24"/>
          <w:szCs w:val="24"/>
        </w:rPr>
        <w:t>. Президент России избирается по:</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мажоритарной системе;</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пропорциональной системе;</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смешанной системе.</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 11</w:t>
      </w:r>
      <w:r>
        <w:rPr>
          <w:rFonts w:ascii="Times New Roman" w:hAnsi="Times New Roman" w:cs="Times New Roman"/>
          <w:color w:val="000000" w:themeColor="text1"/>
          <w:sz w:val="24"/>
          <w:szCs w:val="24"/>
        </w:rPr>
        <w:t>. Характерной чертой политического процесса в России при президентстве В.В. Путина является:</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зависимость президента от «олигархов» (политизированных глав крупных экономических корпораций) и «медиамагнатов» (политизированных владельцев крупнейших СМИ страны);</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стремление президента к укреплению государственного аппарата и устойчивости федеративной системы;</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стремление президента минимизировать свое участие в политической и экономической жизни страны.</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 12</w:t>
      </w:r>
      <w:r>
        <w:rPr>
          <w:rFonts w:ascii="Times New Roman" w:hAnsi="Times New Roman" w:cs="Times New Roman"/>
          <w:color w:val="000000" w:themeColor="text1"/>
          <w:sz w:val="24"/>
          <w:szCs w:val="24"/>
        </w:rPr>
        <w:t>. Политическая картина мира, формируемая современным телевидением, отличается:</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повышенной достоверностью;</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фрагментарностью и поверхностностью;</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глубиной и объективностью аналитической проработки сюжетов.</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 13.</w:t>
      </w:r>
      <w:r>
        <w:rPr>
          <w:rFonts w:ascii="Times New Roman" w:hAnsi="Times New Roman" w:cs="Times New Roman"/>
          <w:color w:val="000000" w:themeColor="text1"/>
          <w:sz w:val="24"/>
          <w:szCs w:val="24"/>
        </w:rPr>
        <w:t xml:space="preserve"> Наиболее точно понятие политического манипулирования раскрывает следующее определение:</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это разновидность прямого силового давления на людей;</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это скрытое воздействие на политическое сознание электората с целью побудить избирателей к выгодным для манипулятора действиям;</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это разновидность законного способа реализации политической власти.</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 14</w:t>
      </w:r>
      <w:r>
        <w:rPr>
          <w:rFonts w:ascii="Times New Roman" w:hAnsi="Times New Roman" w:cs="Times New Roman"/>
          <w:color w:val="000000" w:themeColor="text1"/>
          <w:sz w:val="24"/>
          <w:szCs w:val="24"/>
        </w:rPr>
        <w:t>. Сейчас политическое значение Интернета характеризуется следующим:</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а) Интернет активно применяется в политической борьбе и решает ее исход;</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Интернет совершенно невозможно использовать для решения политических задач;</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Интернет успешно используется для осуществления локальных политико-информационных акций.</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15</w:t>
      </w:r>
      <w:r>
        <w:rPr>
          <w:rFonts w:ascii="Times New Roman" w:hAnsi="Times New Roman" w:cs="Times New Roman"/>
          <w:color w:val="000000" w:themeColor="text1"/>
          <w:sz w:val="24"/>
          <w:szCs w:val="24"/>
        </w:rPr>
        <w:t>. Безразличие людей к публичной политике, отрицание идей политической модернизации и стремление строить политическую жизнь исключительно по историческим традициям являются признаком следующего типа политической культуры:</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активистский;</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подданнический;</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патриархальный.</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16</w:t>
      </w:r>
      <w:r>
        <w:rPr>
          <w:rFonts w:ascii="Times New Roman" w:hAnsi="Times New Roman" w:cs="Times New Roman"/>
          <w:color w:val="000000" w:themeColor="text1"/>
          <w:sz w:val="24"/>
          <w:szCs w:val="24"/>
        </w:rPr>
        <w:t>. Наиболее точно термин «Политический миф» раскрывает следующее определение:</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это технология модернизации общества;</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это идеологическая платформа любого общественно-политического движения:</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это целенаправленно внедряемое в массовое политическое сознание и поддерживаемое с помощью специализированных информационных технологий искаженное восприятие окружающего социального мира, истории и политических процессов.</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17</w:t>
      </w:r>
      <w:r>
        <w:rPr>
          <w:rFonts w:ascii="Times New Roman" w:hAnsi="Times New Roman" w:cs="Times New Roman"/>
          <w:color w:val="000000" w:themeColor="text1"/>
          <w:sz w:val="24"/>
          <w:szCs w:val="24"/>
        </w:rPr>
        <w:t>. Официальная российская внешняя политика декларирует, что современный мир в интересах всех народов должен стать:</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однополярным;</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многополярным;</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основанным на военно-политическом равновесии между двумя двух сверхдержавами.</w:t>
      </w:r>
    </w:p>
    <w:p w:rsidR="004E0EC1" w:rsidRDefault="004E0EC1">
      <w:pPr>
        <w:spacing w:after="0" w:line="360" w:lineRule="auto"/>
        <w:jc w:val="both"/>
        <w:rPr>
          <w:rFonts w:ascii="Times New Roman" w:hAnsi="Times New Roman" w:cs="Times New Roman"/>
          <w:b/>
          <w:bCs/>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18</w:t>
      </w:r>
      <w:r>
        <w:rPr>
          <w:rFonts w:ascii="Times New Roman" w:hAnsi="Times New Roman" w:cs="Times New Roman"/>
          <w:color w:val="000000" w:themeColor="text1"/>
          <w:sz w:val="24"/>
          <w:szCs w:val="24"/>
        </w:rPr>
        <w:t>. Стратегия информационно-психологической войны между государствами с различными политическими режимами и системами нацелена на:</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разложение национально-культурного ядра общества;</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физическое уничтожение армии противника;</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подрыв экономического могущества.</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19.</w:t>
      </w:r>
      <w:r>
        <w:rPr>
          <w:rFonts w:ascii="Times New Roman" w:hAnsi="Times New Roman" w:cs="Times New Roman"/>
          <w:color w:val="000000" w:themeColor="text1"/>
          <w:sz w:val="24"/>
          <w:szCs w:val="24"/>
        </w:rPr>
        <w:t xml:space="preserve"> Одной из наиболее важных задач Российской Федерации на международной арене в текущий момент является: </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восстановление Ялтинско-Подстамской международной системы;</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б) вступление в Совет безопасности ООН;</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борьба с международным терроризмом.</w:t>
      </w:r>
    </w:p>
    <w:p w:rsidR="004E0EC1" w:rsidRDefault="004E0EC1">
      <w:pPr>
        <w:spacing w:after="0" w:line="360" w:lineRule="auto"/>
        <w:jc w:val="both"/>
        <w:rPr>
          <w:rFonts w:ascii="Times New Roman" w:hAnsi="Times New Roman" w:cs="Times New Roman"/>
          <w:b/>
          <w:bCs/>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20.</w:t>
      </w:r>
      <w:r>
        <w:rPr>
          <w:rFonts w:ascii="Times New Roman" w:hAnsi="Times New Roman" w:cs="Times New Roman"/>
          <w:color w:val="000000" w:themeColor="text1"/>
          <w:sz w:val="24"/>
          <w:szCs w:val="24"/>
        </w:rPr>
        <w:t xml:space="preserve"> С точки зрения Николо Макиавелли государю предпочтительнее внушать подданным по отношению к своей персоне:</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страх;</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любовь;</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принципы демократического взаимоуважения.</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21.</w:t>
      </w:r>
      <w:r>
        <w:rPr>
          <w:rFonts w:ascii="Times New Roman" w:hAnsi="Times New Roman" w:cs="Times New Roman"/>
          <w:color w:val="000000" w:themeColor="text1"/>
          <w:sz w:val="24"/>
          <w:szCs w:val="24"/>
        </w:rPr>
        <w:t xml:space="preserve"> Среди положительных форм правления в трактовке Аристотеля не было следующей:</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монархия;</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аристократия;</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охлократия.</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22</w:t>
      </w:r>
      <w:r>
        <w:rPr>
          <w:rFonts w:ascii="Times New Roman" w:hAnsi="Times New Roman" w:cs="Times New Roman"/>
          <w:color w:val="000000" w:themeColor="text1"/>
          <w:sz w:val="24"/>
          <w:szCs w:val="24"/>
        </w:rPr>
        <w:t>. В структуру политической науки не входит:</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теория международных отношений;</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кратология;</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онтология.</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23.</w:t>
      </w:r>
      <w:r>
        <w:rPr>
          <w:rFonts w:ascii="Times New Roman" w:hAnsi="Times New Roman" w:cs="Times New Roman"/>
          <w:color w:val="000000" w:themeColor="text1"/>
          <w:sz w:val="24"/>
          <w:szCs w:val="24"/>
        </w:rPr>
        <w:t xml:space="preserve"> Толкование циркуляции элит как историческое чередование «лис» и «львов» было характерно для следующего мыслителя:</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Гаэтано Моска;</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Вильфредо Парето;</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Роберт Михельс.</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24.</w:t>
      </w:r>
      <w:r>
        <w:rPr>
          <w:rFonts w:ascii="Times New Roman" w:hAnsi="Times New Roman" w:cs="Times New Roman"/>
          <w:color w:val="000000" w:themeColor="text1"/>
          <w:sz w:val="24"/>
          <w:szCs w:val="24"/>
        </w:rPr>
        <w:t xml:space="preserve"> Политическая элита, сформированная по типу «гильдий», стремится к:</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самоизоляции от основной массы населения;</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конкурентной борьбе с политическими контрэлитами на условиях демократизма и равноправия;</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привлечению в свои ряды как можно большего числа новых членов из непривилегированных слоев населения.</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25.</w:t>
      </w:r>
      <w:r>
        <w:rPr>
          <w:rFonts w:ascii="Times New Roman" w:hAnsi="Times New Roman" w:cs="Times New Roman"/>
          <w:color w:val="000000" w:themeColor="text1"/>
          <w:sz w:val="24"/>
          <w:szCs w:val="24"/>
        </w:rPr>
        <w:t xml:space="preserve"> Значительный вклад в становление современной теории политических систем внес нижеследующий ученый:</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а) Фома Аквинский;</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Альбер Камю;</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Дэвид Истон;</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Вопрос26.</w:t>
      </w:r>
      <w:r>
        <w:rPr>
          <w:rFonts w:ascii="Times New Roman" w:hAnsi="Times New Roman" w:cs="Times New Roman"/>
          <w:color w:val="000000" w:themeColor="text1"/>
          <w:sz w:val="24"/>
          <w:szCs w:val="24"/>
        </w:rPr>
        <w:t xml:space="preserve"> «Доктрина национальной безопасности Российской Федерации» была официально введена в действие:</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Леонидом Брежневым;</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Владимиром Путиным;</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Борисом Ельциным.</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27.</w:t>
      </w:r>
      <w:r>
        <w:rPr>
          <w:rFonts w:ascii="Times New Roman" w:hAnsi="Times New Roman" w:cs="Times New Roman"/>
          <w:color w:val="000000" w:themeColor="text1"/>
          <w:sz w:val="24"/>
          <w:szCs w:val="24"/>
        </w:rPr>
        <w:t xml:space="preserve"> Призывы к экстремистской деятельности российская власть усматривает в агитационных материалах и практической деятельности следующего политического объединения:</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«Национал-большевистская партия»;</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«Патриоты России»;</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«Народно-патриотический союз».</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28.</w:t>
      </w:r>
      <w:r>
        <w:rPr>
          <w:rFonts w:ascii="Times New Roman" w:hAnsi="Times New Roman" w:cs="Times New Roman"/>
          <w:color w:val="000000" w:themeColor="text1"/>
          <w:sz w:val="24"/>
          <w:szCs w:val="24"/>
        </w:rPr>
        <w:t xml:space="preserve"> Основное отличие группы интересов от политической партии заключается в том, что группа интересов:</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представляет собой более многочисленное объединение;</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не стремится к политической власти в стране;</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воздействует на общественное мнение.</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29.</w:t>
      </w:r>
      <w:r>
        <w:rPr>
          <w:rFonts w:ascii="Times New Roman" w:hAnsi="Times New Roman" w:cs="Times New Roman"/>
          <w:color w:val="000000" w:themeColor="text1"/>
          <w:sz w:val="24"/>
          <w:szCs w:val="24"/>
        </w:rPr>
        <w:t xml:space="preserve"> Российская политическая традиция подразумевает:</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уважение принципов либерализма;</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ведущую роль гражданского общества в политических процессах;</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концентрацию власти в одних руках.</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30</w:t>
      </w:r>
      <w:r>
        <w:rPr>
          <w:rFonts w:ascii="Times New Roman" w:hAnsi="Times New Roman" w:cs="Times New Roman"/>
          <w:color w:val="000000" w:themeColor="text1"/>
          <w:sz w:val="24"/>
          <w:szCs w:val="24"/>
        </w:rPr>
        <w:t>. Характерной чертой политического процесса в России при президентстве В.В. Путина является:</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зависимость президента от «олигархов» (политизированных глав крупных экономических корпораций) и «медиамагнатов» (политизированных владельцев крупнейших СМИ страны);</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стремление президента к укреплению государственного аппарата и устойчивости федеративной системы;</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в) стремление президента минимизировать свое участие в политической и экономической жизни страны.</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31.</w:t>
      </w:r>
      <w:r>
        <w:rPr>
          <w:rFonts w:ascii="Times New Roman" w:hAnsi="Times New Roman" w:cs="Times New Roman"/>
          <w:color w:val="000000" w:themeColor="text1"/>
          <w:sz w:val="24"/>
          <w:szCs w:val="24"/>
        </w:rPr>
        <w:t xml:space="preserve"> Управленческие стратегии, основанные на манипуляциях с эмоциями, политическими ожиданиями и надеждами народных масс, называются:</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популизм;</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консерватизм;</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элитизм.</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32.</w:t>
      </w:r>
      <w:r>
        <w:rPr>
          <w:rFonts w:ascii="Times New Roman" w:hAnsi="Times New Roman" w:cs="Times New Roman"/>
          <w:color w:val="000000" w:themeColor="text1"/>
          <w:sz w:val="24"/>
          <w:szCs w:val="24"/>
        </w:rPr>
        <w:t xml:space="preserve"> Для демократической страны характерно преобладание следующего типа политической культуры (классификация Г. Алмонда и С. Вербы):</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патриархального;</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подданнического;</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активистского.</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33.</w:t>
      </w:r>
      <w:r>
        <w:rPr>
          <w:rFonts w:ascii="Times New Roman" w:hAnsi="Times New Roman" w:cs="Times New Roman"/>
          <w:color w:val="000000" w:themeColor="text1"/>
          <w:sz w:val="24"/>
          <w:szCs w:val="24"/>
        </w:rPr>
        <w:t xml:space="preserve"> Основателем идеологии фашизма является следующий политик:</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Адольф Гитлер;</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Уинстон Черчилль;</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Бенито Муссолини.</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34</w:t>
      </w:r>
      <w:r>
        <w:rPr>
          <w:rFonts w:ascii="Times New Roman" w:hAnsi="Times New Roman" w:cs="Times New Roman"/>
          <w:color w:val="000000" w:themeColor="text1"/>
          <w:sz w:val="24"/>
          <w:szCs w:val="24"/>
        </w:rPr>
        <w:t>. Убежденность в необходимости сильного и стабильного государства, охраняющего социальный порядок и частную собственность граждан, есть один из тезисов следующей современной политической идеологии:</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консерватизма;</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либерализма;</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коммунизма.</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35.</w:t>
      </w:r>
      <w:r>
        <w:rPr>
          <w:rFonts w:ascii="Times New Roman" w:hAnsi="Times New Roman" w:cs="Times New Roman"/>
          <w:color w:val="000000" w:themeColor="text1"/>
          <w:sz w:val="24"/>
          <w:szCs w:val="24"/>
        </w:rPr>
        <w:t xml:space="preserve"> Сущность геополитики наиболее точно характеризует нижеследующее определение:</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это изучение закономерностей международных экономических процессов;</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это стратегия взаимодействия между транснациональными организациями;</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это направление политологических исследований, изучающее взаимосвязь между территориальным расположением государства и его влиянием на международной арене.</w:t>
      </w:r>
    </w:p>
    <w:p w:rsidR="004E0EC1" w:rsidRDefault="004E0EC1">
      <w:pPr>
        <w:spacing w:after="0" w:line="360" w:lineRule="auto"/>
        <w:jc w:val="both"/>
        <w:rPr>
          <w:rFonts w:ascii="Times New Roman" w:hAnsi="Times New Roman" w:cs="Times New Roman"/>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lastRenderedPageBreak/>
        <w:t>Вопрос 36.</w:t>
      </w:r>
      <w:r>
        <w:rPr>
          <w:rFonts w:ascii="Times New Roman" w:hAnsi="Times New Roman" w:cs="Times New Roman"/>
          <w:color w:val="000000" w:themeColor="text1"/>
          <w:sz w:val="24"/>
          <w:szCs w:val="24"/>
        </w:rPr>
        <w:t xml:space="preserve"> Восточноевропейские страны сейчас в большей мере являются проводником политических интересов:</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США;</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России;</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Западной Европы (Франция и Германия).</w:t>
      </w:r>
    </w:p>
    <w:p w:rsidR="004E0EC1" w:rsidRDefault="004E0EC1">
      <w:pPr>
        <w:spacing w:after="0" w:line="360" w:lineRule="auto"/>
        <w:jc w:val="both"/>
        <w:rPr>
          <w:rFonts w:ascii="Times New Roman" w:hAnsi="Times New Roman" w:cs="Times New Roman"/>
          <w:b/>
          <w:bCs/>
          <w:color w:val="000000" w:themeColor="text1"/>
          <w:sz w:val="24"/>
          <w:szCs w:val="24"/>
        </w:rPr>
      </w:pP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Вопрос 37</w:t>
      </w:r>
      <w:r>
        <w:rPr>
          <w:rFonts w:ascii="Times New Roman" w:hAnsi="Times New Roman" w:cs="Times New Roman"/>
          <w:color w:val="000000" w:themeColor="text1"/>
          <w:sz w:val="24"/>
          <w:szCs w:val="24"/>
        </w:rPr>
        <w:t>. Труды по теории геополитики написал следующий ученый:</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Владимир Соловьев;</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Хэлфорд Макиндер;</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Карл Ясперс.</w:t>
      </w:r>
    </w:p>
    <w:p w:rsidR="004E0EC1" w:rsidRDefault="004E0EC1">
      <w:pPr>
        <w:pStyle w:val="af5"/>
        <w:widowControl w:val="0"/>
        <w:spacing w:line="360" w:lineRule="auto"/>
        <w:ind w:left="0"/>
        <w:jc w:val="both"/>
        <w:rPr>
          <w:rFonts w:eastAsia="Times New Roman"/>
          <w:color w:val="000000" w:themeColor="text1"/>
        </w:rPr>
      </w:pPr>
    </w:p>
    <w:p w:rsidR="004E0EC1" w:rsidRDefault="00750474">
      <w:pPr>
        <w:widowControl w:val="0"/>
        <w:spacing w:after="0" w:line="360" w:lineRule="auto"/>
        <w:jc w:val="center"/>
        <w:rPr>
          <w:rFonts w:ascii="Times New Roman" w:eastAsia="Times New Roman" w:hAnsi="Times New Roman" w:cs="Times New Roman"/>
          <w:b/>
          <w:i/>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10.5..Темы рефератов, докладов, эссе</w:t>
      </w:r>
    </w:p>
    <w:p w:rsidR="004E0EC1" w:rsidRDefault="00750474">
      <w:pPr>
        <w:numPr>
          <w:ilvl w:val="0"/>
          <w:numId w:val="11"/>
        </w:numPr>
        <w:tabs>
          <w:tab w:val="clear" w:pos="720"/>
          <w:tab w:val="left" w:pos="284"/>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История возникновения политологии как науки и учебной дисциплины.</w:t>
      </w:r>
    </w:p>
    <w:p w:rsidR="004E0EC1" w:rsidRDefault="00750474">
      <w:pPr>
        <w:numPr>
          <w:ilvl w:val="0"/>
          <w:numId w:val="11"/>
        </w:numPr>
        <w:tabs>
          <w:tab w:val="clear" w:pos="720"/>
          <w:tab w:val="left" w:pos="284"/>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Предмет политологии, её законы, категории.</w:t>
      </w:r>
    </w:p>
    <w:p w:rsidR="004E0EC1" w:rsidRDefault="00750474">
      <w:pPr>
        <w:numPr>
          <w:ilvl w:val="0"/>
          <w:numId w:val="11"/>
        </w:numPr>
        <w:tabs>
          <w:tab w:val="clear" w:pos="720"/>
          <w:tab w:val="left" w:pos="284"/>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Становление политической науки в России.</w:t>
      </w:r>
    </w:p>
    <w:p w:rsidR="004E0EC1" w:rsidRDefault="00750474">
      <w:pPr>
        <w:numPr>
          <w:ilvl w:val="0"/>
          <w:numId w:val="11"/>
        </w:numPr>
        <w:tabs>
          <w:tab w:val="clear" w:pos="720"/>
          <w:tab w:val="left" w:pos="284"/>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Политология в системе социальных и гуманитарных наук.</w:t>
      </w:r>
    </w:p>
    <w:p w:rsidR="004E0EC1" w:rsidRDefault="00750474">
      <w:pPr>
        <w:numPr>
          <w:ilvl w:val="0"/>
          <w:numId w:val="11"/>
        </w:numPr>
        <w:tabs>
          <w:tab w:val="clear" w:pos="720"/>
          <w:tab w:val="left" w:pos="284"/>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Структура политической науки.</w:t>
      </w:r>
    </w:p>
    <w:p w:rsidR="004E0EC1" w:rsidRDefault="00750474">
      <w:pPr>
        <w:numPr>
          <w:ilvl w:val="0"/>
          <w:numId w:val="11"/>
        </w:numPr>
        <w:tabs>
          <w:tab w:val="clear" w:pos="720"/>
          <w:tab w:val="left" w:pos="284"/>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Политическая наука в современной России: задачи, пути развития.</w:t>
      </w:r>
    </w:p>
    <w:p w:rsidR="004E0EC1" w:rsidRDefault="00750474">
      <w:pPr>
        <w:numPr>
          <w:ilvl w:val="0"/>
          <w:numId w:val="11"/>
        </w:numPr>
        <w:tabs>
          <w:tab w:val="clear" w:pos="720"/>
          <w:tab w:val="left" w:pos="284"/>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Прогностические функции политологии.</w:t>
      </w:r>
    </w:p>
    <w:p w:rsidR="004E0EC1" w:rsidRDefault="00750474">
      <w:pPr>
        <w:numPr>
          <w:ilvl w:val="0"/>
          <w:numId w:val="11"/>
        </w:numPr>
        <w:tabs>
          <w:tab w:val="clear" w:pos="720"/>
          <w:tab w:val="left" w:pos="284"/>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Роль политики в общественном развитии.</w:t>
      </w:r>
    </w:p>
    <w:p w:rsidR="004E0EC1" w:rsidRDefault="00750474">
      <w:pPr>
        <w:numPr>
          <w:ilvl w:val="0"/>
          <w:numId w:val="11"/>
        </w:numPr>
        <w:tabs>
          <w:tab w:val="clear" w:pos="720"/>
          <w:tab w:val="left" w:pos="284"/>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Политика и религия.</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Мораль и политика.</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Политика и экономика.</w:t>
      </w:r>
    </w:p>
    <w:p w:rsidR="004E0EC1" w:rsidRDefault="00750474">
      <w:pPr>
        <w:pStyle w:val="23"/>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Политические учения стран Древнего Востока (Античного мира, Средневековья, Нового времени).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Власть как социальный феномен.</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Сравнительная характеристика автократического, олигархического, и демократического типов власти.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Ресурсы власти.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Власть и право.</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Разделение властей.</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Механизм функционирования политической власти.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Личность как субъект и объект политики и власти.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Политические права человека и их соблюдение в России.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Конституция РФ о правах и свободах личности.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Понятие политической элиты.</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Понятие политического лидерства.</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Типология политических лидеров.</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Харизматический лидер в истории и современности.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Модель политического лидера </w:t>
      </w:r>
      <w:r>
        <w:rPr>
          <w:rFonts w:ascii="Times New Roman" w:hAnsi="Times New Roman" w:cs="Times New Roman"/>
          <w:color w:val="000000" w:themeColor="text1"/>
          <w:sz w:val="24"/>
          <w:szCs w:val="24"/>
          <w:lang w:val="en-US"/>
        </w:rPr>
        <w:t>XXI</w:t>
      </w:r>
      <w:r>
        <w:rPr>
          <w:rFonts w:ascii="Times New Roman" w:hAnsi="Times New Roman" w:cs="Times New Roman"/>
          <w:color w:val="000000" w:themeColor="text1"/>
          <w:sz w:val="24"/>
          <w:szCs w:val="24"/>
        </w:rPr>
        <w:t xml:space="preserve">  века.</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Политические портреты современных российских лидеров (на выбор).</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 роли политических лидеров в современной России.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Политическая система общества: структура, функции.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Основные типы современных политических систем.</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Сравнительный анализ нескольких типов политических систем (на выбор).</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Сущность, признаки государства как политического института.</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Типология современных государств. </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Формы государственного устройства в современном мире.</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Республика как форма государства.</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Президентская и парламентская форма правления.</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Признаки правого государства.</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Политический режим: понятие и сущность.</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Типы политических режимов.</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Тоталитарные черты в общественно-политическом  устройстве СССР.</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Личность в условиях тоталитарного режима.</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Факторы, благоприятствующие усилению тоталитарных тенденций в современных условиях.</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Место и роль политической партии в политической системе.</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Возникновение и этапы становления политических партий.</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Типология политических партий.</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Российская модель партийной системы: история и современность.</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Разновидности партийных систем.</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Типы политической социализации.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Политическая социализация личности в современной России.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Средства массовой информации и социализация личности.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Роль школы, образования в политической социализации.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Авторитарная личность и политика.</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Особенности политической социализации молодежи.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Понятие политической культуры. Структура и функции политической культуры.</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Политическая культура современной России.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Демократическая политическая культура.</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Консервативная идеология.</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Идейно-политические постулаты фашизма.</w:t>
      </w:r>
    </w:p>
    <w:p w:rsidR="004E0EC1" w:rsidRDefault="00750474">
      <w:pPr>
        <w:numPr>
          <w:ilvl w:val="0"/>
          <w:numId w:val="11"/>
        </w:numPr>
        <w:tabs>
          <w:tab w:val="clear" w:pos="720"/>
          <w:tab w:val="left" w:pos="284"/>
          <w:tab w:val="left" w:pos="426"/>
        </w:tabs>
        <w:spacing w:after="0" w:line="360" w:lineRule="auto"/>
        <w:ind w:left="0" w:firstLine="14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Этнополитические конфликты в новейшей истории России.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Международные отношения: функции, цели и средства реализации.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Внешняя политика и её функции.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Субъекты международных отношений.</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Мировая политика- основные черты.</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Особенности мирового политического процесса.</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Особенности внешней политики современной России.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Понятие геополитики.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Основные законы и категории геополитики.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Евразия как особый геополитический мир.</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Геополитические последствия распада СССР для России.</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Политический конфликт и его специфика.</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Условия возникновения и стадии политических конфликтов.</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Пути и методы урегулирования политических конфликтов.</w:t>
      </w:r>
    </w:p>
    <w:p w:rsidR="004E0EC1" w:rsidRDefault="00750474">
      <w:pPr>
        <w:numPr>
          <w:ilvl w:val="0"/>
          <w:numId w:val="11"/>
        </w:numPr>
        <w:tabs>
          <w:tab w:val="clear" w:pos="720"/>
          <w:tab w:val="left" w:pos="284"/>
          <w:tab w:val="left" w:pos="426"/>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Этнополитические конфликты в новейшей истории России.</w:t>
      </w:r>
    </w:p>
    <w:p w:rsidR="004E0EC1" w:rsidRDefault="00750474">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Эссе.</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1.Объективная необходимость и сущность политики как «искусства жить вместе, искусства единства во множестве».</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 Структура и основные функции политики как особой государственно-властной сферы общественной жизни.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 Социальные и институциональные субъекты политики и их типологическая характеристика.</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 «Деловые» функции политики по отношению к экономике. Политика и бизнес.</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 Роль и значение идеологии как детерминанты политики. Проблемы совместимости политики и морали.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 Понятие власти как ассиметричного (неравного) взаимодействия сторон.</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 Основные источники и ресурсы власти, институциональные (и неинституциональные) формы и способы ее проявления</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 Сущность, содержание и отличительные признаки политической (государственной) власти.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 Политическое господство и легитимность. Основные критерии и классические типы легитимности по М. Веберу.</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10. Технократическая легитимность власти и проблемы ее обеспечения в условиях современной России.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 Социально-классовые слои и группы, личность и масса как субъекты и объекты политики.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12. Политическая социализации личности как процесс «введения»личности в политику.</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13. Объективная необходимость и сущность лидерства как центрального элемента структурирования групповой деятельности.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14. Особенности и функциональные роли индивидуального политического лидерства в общенациональном масштабе.</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15. Феномен политической элиты, ее социально-правовой статус и функции.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16. «Закрытая» и «открытая» политические элиты и механизмы их воспроизводства и рекрутирования.</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17. Специфика формирования и основные источники рекрутирования «новой» политической элиты в современной России.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18. Структура и функции политической системы и механизмы ее взаимодействия с окружающей средой.</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19. Способности-возможности политических систем как факторы-детерминанты эффективности.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 Понятие политического режима как функциональной стороне политической системы.</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21. Исходные черты и «родовые признаки тоталитаризма как режима «всепоглощающего властвования»</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22. Сущность и характерные черты авторитаризма как режима с «ограниченным плюрализмом».</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23. Демократия как ценность и политическая форма общественного прогресса.</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24. Базовые принципы и атрибуты плюралистической (представительной) демократии.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25. Права и свободы человека и международные стандарты в этой области.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26. Основные направления и результативность политической модернизации (демократизации) России.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27. Основополагающие признаки и атрибуты государства как «особой организации силы»</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28. Три ветви государственной власти и их структурно-функциональная организация в рамках принципа разделения властей</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29. Формы государственного устройства и их типологическая характеристика.</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30. Сравнительный анализ президентской и парламентской форм правления.</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31. Особенности структурно-функциональной организации власти в современной России.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32. Выборы как институциональный механизм воспроизводства и обновления </w:t>
      </w:r>
      <w:r>
        <w:rPr>
          <w:rFonts w:ascii="Times New Roman" w:eastAsia="Times New Roman" w:hAnsi="Times New Roman" w:cs="Times New Roman"/>
          <w:color w:val="000000" w:themeColor="text1"/>
          <w:sz w:val="24"/>
          <w:szCs w:val="24"/>
          <w:lang w:eastAsia="ru-RU"/>
        </w:rPr>
        <w:lastRenderedPageBreak/>
        <w:t>государственной власти.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33. Современные избирательные системы и выборные технологии. Проблема финансирования выборов.</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34. Законодательное регулирование и практика проведения выборов в РФ.</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35. Происхождение и сущность политических партий как институционального посредника между гражданским обществом и государством.</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36. Структурные элементы и основные публичные функции политических партий.</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37. Типологическая множественность политических партий и их «видовые» характеристики.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38. Сравнительный анализ партийно-политических систем и коалиций.</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39. Сущность и функциональное предназначение организованных групп интересов.</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40. Лоббизм как интегральная составляющая системы социального представительства в условиях демократии.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41. Лоббизм как специализированный вид профессиональной деятельности и его разновидности.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42. Корпоративный «дикий» лоббизм в России и проблемы политической коррупции.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43. Сущность, структурные элементы и функции политической культуры.</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44. Содержание и основные разновидности демократической 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автократической политической культуры.</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45. Происхождение и сущностные характеристики современного консерватизма и либерализма.</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46. Сравнительный анализ современных разновидностей правого и левого радикализма.</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47. Психологическая составляющая (детерминанта) власти и политико-властных отношений.</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48. Основные слагаемые групповой психологии и политического поведения на уровне толпы и массы.</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49. Сущность, содержание и функциональная роль социально-политических конфликтов.</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50. Отечественная политическая ментальность и возможности (перспективы) демократического обустройства России.</w:t>
      </w:r>
    </w:p>
    <w:p w:rsidR="004E0EC1" w:rsidRDefault="00750474">
      <w:pPr>
        <w:widowControl w:val="0"/>
        <w:spacing w:after="0" w:line="360" w:lineRule="auto"/>
        <w:jc w:val="center"/>
        <w:rPr>
          <w:rFonts w:ascii="Times New Roman" w:eastAsia="Times New Roman" w:hAnsi="Times New Roman" w:cs="Times New Roman"/>
          <w:b/>
          <w:i/>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10.6. Творческие задания</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каких случаях политика проникает во все сферы жизни общества и подчиняет их себе? Приведите конкретные примеры такого подчинения.</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 Как соотносится экономика и политика; политика и мораль; политика и право как механизмы регуляции общественной жизни?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3. Проделайте политический анализ конкретного шага в экономической политике </w:t>
      </w:r>
      <w:r>
        <w:rPr>
          <w:rFonts w:ascii="Times New Roman" w:eastAsia="Times New Roman" w:hAnsi="Times New Roman" w:cs="Times New Roman"/>
          <w:color w:val="000000" w:themeColor="text1"/>
          <w:sz w:val="24"/>
          <w:szCs w:val="24"/>
          <w:lang w:eastAsia="ru-RU"/>
        </w:rPr>
        <w:lastRenderedPageBreak/>
        <w:t>правительства: повышение тарифов и налогов на импортные товары. Определите</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возможные положительные и отрицательные результаты этой акции.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 Шан Ян, основатель школы легистов, подчеркивал, что в образцово управляемом</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государстве должно быть много наказаний и мало наград. «Поэтому в государствах,</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стремящихся к владычеству в Поднебесной, каждым девяти наказаниям соответствует одна награда, а в государствах, обреченных на расчленение, каждым девяти наградам соответствует одно наказание». Какая связь существует между наградами и наказаниями, с одной стороны, и благосостоянием и стабильностью государства – с другой?</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 Древнегреческий философ Сократ утверждал, что «цари и правители не те, которые носят скипетр или избраны кем попало, или получили власть по жребию или насилием или обманом, но те, которые умеют управлять». По каким критериям, согласно античной политической традиции, определяли тех, кто умеет управлять?</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 Некоторые политологи считают, что политическое учение Платона является теоретическим источником тоталитаризма. Какие, на ваш взгляд, идеи Платона могут</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дать основание для такого утверждения?</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 Аристотель различал два вида справедливости: справедливость уравнивающую и справедливость распределяющую. Чем различаются эти два вида справедливости? По какому принципу должно осуществляться, согласно мнению Аристотеля, распределение благ в обществе? Насколько этот принцип распределения применим сегодня?</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 Монтескье считал, что злоупотребление властью вытекают из природы человека: «Известно уже по опыту веков, что всякий человек, обладающий властью, склонен злоупотреблять ею, и он идет в этом направлении, пока не достигнет положенного ему предела». О каком пределе злоупотреблений говорит французский мыслитель?</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 Н. Макиавелли утверждал, что если государь желает удержать в повиновении подданных, он не должен считаться с обвинениями в жестокости. Согласны ли вы с подобной логикой? Всегда ли оправдана жестокость? Или же она не имеет никаких оправданий?</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 Т. Джефферсон подчеркивал: «Если народ надеется, что в условиях демократии можно быть непросвещенным и свободным, это то, чего никогда не было и никогда не будет». Согласны ли вы с американским мыслителем?</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 Раскройте содержание теории «общественного договора». Объясните, почему теорию</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божественного происхождения государства сменила теория «общественного договора»?</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12. Феномен власти является, пожалуй, самым противоречивым и непредсказуемым в общественной жизни. Англичанину лорду Эктону принадлежит крылатая фраза: «Власть – это зло, абсолютная власть – зло абсолютное». М. Бакунин в категоричной форме </w:t>
      </w:r>
      <w:r>
        <w:rPr>
          <w:rFonts w:ascii="Times New Roman" w:eastAsia="Times New Roman" w:hAnsi="Times New Roman" w:cs="Times New Roman"/>
          <w:color w:val="000000" w:themeColor="text1"/>
          <w:sz w:val="24"/>
          <w:szCs w:val="24"/>
          <w:lang w:eastAsia="ru-RU"/>
        </w:rPr>
        <w:lastRenderedPageBreak/>
        <w:t>провозгласил: «Власть – всегда аморальна». По словам английского ученого Т. Мартина, «власть, как и любовь, – это слово, постоянно используемое в повседневной речи, интуитивно понимаемое и редко определяемое». С чем связаны противоречивость и непредсказуемость феномена власти?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13. Для поддержания правопорядка власть вправе использовать насилие и принуждение.</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Как это соотносится с легитимностью?</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14. Социолог В. Парето подразделил элиты на «львов» и «лис». Охарактеризуйте предложенные им типы элит. Какие критерии положены в основу указанной типологии? Какая элита согласно теории Парето существует в современной России?</w:t>
      </w:r>
    </w:p>
    <w:p w:rsidR="004E0EC1" w:rsidRDefault="00750474">
      <w:pPr>
        <w:widowControl w:val="0"/>
        <w:spacing w:after="0" w:line="360" w:lineRule="auto"/>
        <w:jc w:val="both"/>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15. </w:t>
      </w:r>
      <w:r>
        <w:rPr>
          <w:rFonts w:ascii="Times New Roman" w:eastAsia="Times New Roman" w:hAnsi="Times New Roman" w:cs="Times New Roman"/>
          <w:b/>
          <w:color w:val="000000" w:themeColor="text1"/>
          <w:sz w:val="24"/>
          <w:szCs w:val="24"/>
          <w:lang w:eastAsia="ru-RU"/>
        </w:rPr>
        <w:t>Человек и власть.</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Бывший президент Польши Лех Валенса писал: «Став президентом, я приобрел, конечно, то, что первым делом замечают люди, – лучшую еду, костюм, кабинет... Но люди обычно не видят, как много мне теперь приходится работать. Если бы каждый попробовал вкус этого хлеба – наверняка его не захотел бы. Бороться было проще, чем управлять страной. Я потерял многое из того, что имеет любой человек: возможность нормально отдохнуть, развлечься, попить пивка на траве...».</w:t>
      </w:r>
    </w:p>
    <w:p w:rsidR="004E0EC1" w:rsidRDefault="00750474">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связи с этими сетованиями Л. Валенсы на «тяготы» президентской жизни, сформулируйте и кратко изложите ответ на вопрос, что дает, что отнимает и чего требует от человека власть?</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16. </w:t>
      </w:r>
      <w:r>
        <w:rPr>
          <w:rFonts w:ascii="Times New Roman" w:eastAsia="Times New Roman" w:hAnsi="Times New Roman" w:cs="Times New Roman"/>
          <w:b/>
          <w:color w:val="000000" w:themeColor="text1"/>
          <w:sz w:val="24"/>
          <w:szCs w:val="24"/>
          <w:lang w:eastAsia="ru-RU"/>
        </w:rPr>
        <w:t>Человек и политика.</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Многие люди относятся к политической деятельности со смешанным чувством цинизма и недоверия, как к чему-то непосредственно не связанному с повседневностью (с функционированием личности, семьи, группы), либо полагают, что политика «грязное» занятие, ассоциируя ее с эгоизмом, корыстолюбием, стремлением к выгодной карьере и т.д. В этой связи сформулируйте и кратко изложите ответы на вопросы:</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 Может ли человек, живя в обществе, быть абсолютно свободным от политики? Каким образом, и в каких пределах политика влияет на повседневную жизнь людей?</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 Человек – это безропотный объект политики (государству послушный подданный) или же ее активный субъект? В каких «ипостасях» (и при каких условиях) человек выступает «творцом» политики?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 Является ли аморальность «генетической» составляющей политики, не зависящей от времени и места? И всегда ли там, где начинается политика, мораль заканчивается?</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 Если исходить из посылки, что проблема соотношения морали и политики – это проблема соотношения добра и зла, то может ли человек, стоящий у власти, полностью исключить из своей деятельности зло и творить только добро?</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xml:space="preserve">17. </w:t>
      </w:r>
      <w:r>
        <w:rPr>
          <w:rFonts w:ascii="Times New Roman" w:eastAsia="Times New Roman" w:hAnsi="Times New Roman" w:cs="Times New Roman"/>
          <w:b/>
          <w:color w:val="000000" w:themeColor="text1"/>
          <w:sz w:val="24"/>
          <w:szCs w:val="24"/>
          <w:lang w:eastAsia="ru-RU"/>
        </w:rPr>
        <w:t>Государство и общество.</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«Государство существует не для того, чтобы превратить земную жизнь в рай, а для того, чтобы помешать ей окончательно превратиться в ад» (В.С.Соловьев – русский философ). «Государственное устройство, оно первей и важней экономики, потому что это условие, чтобы вообще можно было жить» (А.И.Солженицын – русский писатель). С учетом этих высказываний, обсудите вопросы:</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 Какие факторы объективно обусловливают необходимость государства как политического института?</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 Что стоит за определением государства как «особой организации силы»?</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 Какие функции выполняет государство как верховный «менеджер- управляющий» общественными делами?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 Отрицает ли демократия необходимость сильного государства, и в чем должна проявляться эта сила?</w:t>
      </w:r>
    </w:p>
    <w:p w:rsidR="004E0EC1" w:rsidRDefault="004E0EC1">
      <w:pPr>
        <w:widowControl w:val="0"/>
        <w:spacing w:after="0" w:line="360" w:lineRule="auto"/>
        <w:jc w:val="both"/>
        <w:rPr>
          <w:rFonts w:ascii="Times New Roman" w:eastAsia="Times New Roman" w:hAnsi="Times New Roman" w:cs="Times New Roman"/>
          <w:color w:val="000000" w:themeColor="text1"/>
          <w:sz w:val="24"/>
          <w:szCs w:val="24"/>
          <w:lang w:eastAsia="ru-RU"/>
        </w:rPr>
      </w:pPr>
    </w:p>
    <w:p w:rsidR="004E0EC1" w:rsidRDefault="00750474">
      <w:pPr>
        <w:widowControl w:val="0"/>
        <w:spacing w:after="0" w:line="360" w:lineRule="auto"/>
        <w:jc w:val="center"/>
        <w:rPr>
          <w:rFonts w:ascii="Times New Roman" w:eastAsia="Times New Roman" w:hAnsi="Times New Roman" w:cs="Times New Roman"/>
          <w:b/>
          <w:i/>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10.7. Критерии оценки знаний студента</w:t>
      </w:r>
    </w:p>
    <w:p w:rsidR="004E0EC1" w:rsidRDefault="00750474">
      <w:pPr>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оценки устного ответа</w:t>
      </w:r>
    </w:p>
    <w:p w:rsidR="004E0EC1" w:rsidRDefault="00750474">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rsidR="004E0EC1" w:rsidRDefault="00750474">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rsidR="004E0EC1" w:rsidRDefault="00750474">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4E0EC1" w:rsidRDefault="00750474">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4E0EC1" w:rsidRDefault="00750474">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Критериями  оценки  в  </w:t>
      </w:r>
      <w:r>
        <w:rPr>
          <w:rFonts w:ascii="Times New Roman" w:eastAsia="Times New Roman" w:hAnsi="Times New Roman" w:cs="Times New Roman"/>
          <w:b/>
          <w:color w:val="000000" w:themeColor="text1"/>
          <w:sz w:val="24"/>
          <w:szCs w:val="24"/>
          <w:lang w:eastAsia="ru-RU"/>
        </w:rPr>
        <w:t xml:space="preserve">дискуссии </w:t>
      </w:r>
      <w:r>
        <w:rPr>
          <w:rFonts w:ascii="Times New Roman" w:eastAsia="Times New Roman" w:hAnsi="Times New Roman" w:cs="Times New Roman"/>
          <w:color w:val="000000" w:themeColor="text1"/>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w:t>
      </w:r>
      <w:r>
        <w:rPr>
          <w:rFonts w:ascii="Times New Roman" w:eastAsia="Times New Roman" w:hAnsi="Times New Roman" w:cs="Times New Roman"/>
          <w:color w:val="000000" w:themeColor="text1"/>
          <w:sz w:val="24"/>
          <w:szCs w:val="24"/>
          <w:lang w:eastAsia="ru-RU"/>
        </w:rPr>
        <w:lastRenderedPageBreak/>
        <w:t xml:space="preserve">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4E0EC1" w:rsidRDefault="00750474">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4E0EC1" w:rsidRDefault="00750474">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4E0EC1" w:rsidRDefault="00750474">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4E0EC1" w:rsidRDefault="00750474">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ставится,  если студент  отказался  участвовать  в дискуссии по причине незнания материала.</w:t>
      </w:r>
    </w:p>
    <w:p w:rsidR="004E0EC1" w:rsidRDefault="004E0EC1">
      <w:pPr>
        <w:widowControl w:val="0"/>
        <w:spacing w:after="0" w:line="360" w:lineRule="auto"/>
        <w:jc w:val="center"/>
        <w:rPr>
          <w:rFonts w:ascii="Times New Roman" w:eastAsia="Times New Roman" w:hAnsi="Times New Roman" w:cs="Times New Roman"/>
          <w:b/>
          <w:color w:val="000000" w:themeColor="text1"/>
          <w:sz w:val="24"/>
          <w:szCs w:val="24"/>
          <w:lang w:eastAsia="ru-RU"/>
        </w:rPr>
      </w:pPr>
    </w:p>
    <w:p w:rsidR="004E0EC1" w:rsidRDefault="00750474">
      <w:pPr>
        <w:widowControl w:val="0"/>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оценки тестовых заданий</w:t>
      </w:r>
    </w:p>
    <w:p w:rsidR="004E0EC1" w:rsidRDefault="00750474">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af4"/>
        <w:tblW w:w="0" w:type="auto"/>
        <w:tblLook w:val="04A0" w:firstRow="1" w:lastRow="0" w:firstColumn="1" w:lastColumn="0" w:noHBand="0" w:noVBand="1"/>
      </w:tblPr>
      <w:tblGrid>
        <w:gridCol w:w="4785"/>
        <w:gridCol w:w="4786"/>
      </w:tblGrid>
      <w:tr w:rsidR="004E0EC1">
        <w:tc>
          <w:tcPr>
            <w:tcW w:w="4785" w:type="dxa"/>
          </w:tcPr>
          <w:p w:rsidR="004E0EC1" w:rsidRDefault="00750474">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Шкала оценивания</w:t>
            </w:r>
          </w:p>
        </w:tc>
        <w:tc>
          <w:tcPr>
            <w:tcW w:w="4786" w:type="dxa"/>
          </w:tcPr>
          <w:p w:rsidR="004E0EC1" w:rsidRDefault="00750474">
            <w:pPr>
              <w:widowControl w:val="0"/>
              <w:tabs>
                <w:tab w:val="left" w:pos="1551"/>
                <w:tab w:val="center" w:pos="2285"/>
              </w:tabs>
              <w:spacing w:after="0" w:line="240" w:lineRule="auto"/>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ab/>
            </w:r>
            <w:r>
              <w:rPr>
                <w:rFonts w:ascii="Times New Roman" w:eastAsia="Times New Roman" w:hAnsi="Times New Roman" w:cs="Times New Roman"/>
                <w:b/>
                <w:color w:val="000000" w:themeColor="text1"/>
                <w:sz w:val="24"/>
                <w:szCs w:val="24"/>
                <w:lang w:eastAsia="ru-RU"/>
              </w:rPr>
              <w:tab/>
              <w:t>Показатели</w:t>
            </w:r>
          </w:p>
        </w:tc>
      </w:tr>
      <w:tr w:rsidR="004E0EC1">
        <w:tc>
          <w:tcPr>
            <w:tcW w:w="4785" w:type="dxa"/>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 («отлично»)</w:t>
            </w:r>
          </w:p>
        </w:tc>
        <w:tc>
          <w:tcPr>
            <w:tcW w:w="4786" w:type="dxa"/>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90%-100%</w:t>
            </w:r>
          </w:p>
        </w:tc>
      </w:tr>
      <w:tr w:rsidR="004E0EC1">
        <w:trPr>
          <w:trHeight w:val="554"/>
        </w:trPr>
        <w:tc>
          <w:tcPr>
            <w:tcW w:w="4785" w:type="dxa"/>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 («хорошо»)</w:t>
            </w:r>
          </w:p>
        </w:tc>
        <w:tc>
          <w:tcPr>
            <w:tcW w:w="4786" w:type="dxa"/>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75%-89%</w:t>
            </w:r>
          </w:p>
        </w:tc>
      </w:tr>
      <w:tr w:rsidR="004E0EC1">
        <w:trPr>
          <w:trHeight w:val="568"/>
        </w:trPr>
        <w:tc>
          <w:tcPr>
            <w:tcW w:w="4785" w:type="dxa"/>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 («удовлетворительно»)</w:t>
            </w:r>
          </w:p>
        </w:tc>
        <w:tc>
          <w:tcPr>
            <w:tcW w:w="4786" w:type="dxa"/>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60%-74%</w:t>
            </w:r>
          </w:p>
        </w:tc>
      </w:tr>
      <w:tr w:rsidR="004E0EC1">
        <w:tc>
          <w:tcPr>
            <w:tcW w:w="4785" w:type="dxa"/>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 («неудовлетворительно»)</w:t>
            </w:r>
          </w:p>
        </w:tc>
        <w:tc>
          <w:tcPr>
            <w:tcW w:w="4786" w:type="dxa"/>
          </w:tcPr>
          <w:p w:rsidR="004E0EC1" w:rsidRDefault="00750474">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менее 59%</w:t>
            </w:r>
          </w:p>
        </w:tc>
      </w:tr>
    </w:tbl>
    <w:p w:rsidR="004E0EC1" w:rsidRDefault="004E0EC1">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p>
    <w:p w:rsidR="004E0EC1" w:rsidRDefault="00750474">
      <w:pPr>
        <w:widowControl w:val="0"/>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оценки реферата, доклада</w:t>
      </w:r>
    </w:p>
    <w:p w:rsidR="004E0EC1" w:rsidRDefault="00750474">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4E0EC1" w:rsidRDefault="00750474">
      <w:pPr>
        <w:widowControl w:val="0"/>
        <w:spacing w:after="0" w:line="360" w:lineRule="auto"/>
        <w:jc w:val="both"/>
        <w:rPr>
          <w:rFonts w:ascii="Times New Roman" w:eastAsia="Times New Roman" w:hAnsi="Times New Roman" w:cs="Times New Roman"/>
          <w:i/>
          <w:color w:val="000000" w:themeColor="text1"/>
          <w:sz w:val="24"/>
          <w:szCs w:val="24"/>
          <w:lang w:eastAsia="ru-RU"/>
        </w:rPr>
      </w:pPr>
      <w:r>
        <w:rPr>
          <w:rFonts w:ascii="Times New Roman" w:eastAsia="Times New Roman" w:hAnsi="Times New Roman" w:cs="Times New Roman"/>
          <w:i/>
          <w:color w:val="000000" w:themeColor="text1"/>
          <w:sz w:val="24"/>
          <w:szCs w:val="24"/>
          <w:lang w:eastAsia="ru-RU"/>
        </w:rPr>
        <w:lastRenderedPageBreak/>
        <w:t xml:space="preserve">Новизна текста:  </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 актуальность темы исследования;  </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б) новизна и самостоятельность в постановке проблемы;  </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умение  работать  с  исследованиями,  критической  литературой, систематизировать и структурировать материал;  </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г)  заявленность  авторской  позиции,  самостоятельность  оценок  и суждений.  </w:t>
      </w:r>
    </w:p>
    <w:p w:rsidR="004E0EC1" w:rsidRDefault="00750474">
      <w:pPr>
        <w:widowControl w:val="0"/>
        <w:spacing w:after="0" w:line="360" w:lineRule="auto"/>
        <w:jc w:val="both"/>
        <w:rPr>
          <w:rFonts w:ascii="Times New Roman" w:eastAsia="Times New Roman" w:hAnsi="Times New Roman" w:cs="Times New Roman"/>
          <w:i/>
          <w:color w:val="000000" w:themeColor="text1"/>
          <w:sz w:val="24"/>
          <w:szCs w:val="24"/>
          <w:lang w:eastAsia="ru-RU"/>
        </w:rPr>
      </w:pPr>
      <w:r>
        <w:rPr>
          <w:rFonts w:ascii="Times New Roman" w:eastAsia="Times New Roman" w:hAnsi="Times New Roman" w:cs="Times New Roman"/>
          <w:i/>
          <w:color w:val="000000" w:themeColor="text1"/>
          <w:sz w:val="24"/>
          <w:szCs w:val="24"/>
          <w:lang w:eastAsia="ru-RU"/>
        </w:rPr>
        <w:t xml:space="preserve">Степень раскрытия сущности вопроса: </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 соответствие плана теме реферата, доклада;  </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б) соответствие содержания теме и плану реферата, доклада;  </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полнота и глубина знаний по теме;  </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г) обоснованность способов и методов работы с материалом;  </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е) умение обобщать, делать выводы,  сопоставлять  различные  точки зрения по одному вопросу (проблеме). </w:t>
      </w:r>
    </w:p>
    <w:p w:rsidR="004E0EC1" w:rsidRDefault="00750474">
      <w:pPr>
        <w:widowControl w:val="0"/>
        <w:spacing w:after="0" w:line="360" w:lineRule="auto"/>
        <w:jc w:val="both"/>
        <w:rPr>
          <w:rFonts w:ascii="Times New Roman" w:eastAsia="Times New Roman" w:hAnsi="Times New Roman" w:cs="Times New Roman"/>
          <w:i/>
          <w:color w:val="000000" w:themeColor="text1"/>
          <w:sz w:val="24"/>
          <w:szCs w:val="24"/>
          <w:lang w:eastAsia="ru-RU"/>
        </w:rPr>
      </w:pPr>
      <w:r>
        <w:rPr>
          <w:rFonts w:ascii="Times New Roman" w:eastAsia="Times New Roman" w:hAnsi="Times New Roman" w:cs="Times New Roman"/>
          <w:i/>
          <w:color w:val="000000" w:themeColor="text1"/>
          <w:sz w:val="24"/>
          <w:szCs w:val="24"/>
          <w:lang w:eastAsia="ru-RU"/>
        </w:rPr>
        <w:t xml:space="preserve">Обоснованность выбора источников:  </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 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т.д.). </w:t>
      </w:r>
    </w:p>
    <w:p w:rsidR="004E0EC1" w:rsidRDefault="00750474">
      <w:pPr>
        <w:widowControl w:val="0"/>
        <w:spacing w:after="0" w:line="360" w:lineRule="auto"/>
        <w:jc w:val="both"/>
        <w:rPr>
          <w:rFonts w:ascii="Times New Roman" w:eastAsia="Times New Roman" w:hAnsi="Times New Roman" w:cs="Times New Roman"/>
          <w:i/>
          <w:color w:val="000000" w:themeColor="text1"/>
          <w:sz w:val="24"/>
          <w:szCs w:val="24"/>
          <w:lang w:eastAsia="ru-RU"/>
        </w:rPr>
      </w:pPr>
      <w:r>
        <w:rPr>
          <w:rFonts w:ascii="Times New Roman" w:eastAsia="Times New Roman" w:hAnsi="Times New Roman" w:cs="Times New Roman"/>
          <w:i/>
          <w:color w:val="000000" w:themeColor="text1"/>
          <w:sz w:val="24"/>
          <w:szCs w:val="24"/>
          <w:lang w:eastAsia="ru-RU"/>
        </w:rPr>
        <w:t xml:space="preserve">Соблюдение требований к оформлению:  </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  насколько  верно  оформлены  ссылки  на  используемую  литературу, список литературы;  </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соблюдение требований к объѐму реферата, доклада. </w:t>
      </w:r>
    </w:p>
    <w:p w:rsidR="004E0EC1" w:rsidRDefault="00750474">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rsidR="004E0EC1" w:rsidRDefault="00750474">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rsidR="004E0EC1" w:rsidRDefault="00750474">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  имеются  существенные  отступления  от  </w:t>
      </w:r>
      <w:r>
        <w:rPr>
          <w:rFonts w:ascii="Times New Roman" w:eastAsia="Times New Roman" w:hAnsi="Times New Roman" w:cs="Times New Roman"/>
          <w:color w:val="000000" w:themeColor="text1"/>
          <w:sz w:val="24"/>
          <w:szCs w:val="24"/>
          <w:lang w:eastAsia="ru-RU"/>
        </w:rPr>
        <w:lastRenderedPageBreak/>
        <w:t>требований  к реферированию.  В  частности:  тема  освещена  лишь  частично;  допущены</w:t>
      </w:r>
      <w:r>
        <w:rPr>
          <w:rFonts w:ascii="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rsidR="004E0EC1" w:rsidRDefault="00750474">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 тема реферата, доклада не раскрыта, обнаруживается существенное непонимание проблемы. </w:t>
      </w:r>
    </w:p>
    <w:p w:rsidR="004E0EC1" w:rsidRDefault="00750474">
      <w:pPr>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Критерии оценки эссе</w:t>
      </w:r>
      <w:r>
        <w:rPr>
          <w:rFonts w:ascii="Times New Roman" w:eastAsia="Times New Roman" w:hAnsi="Times New Roman" w:cs="Times New Roman"/>
          <w:color w:val="000000" w:themeColor="text1"/>
          <w:sz w:val="24"/>
          <w:szCs w:val="24"/>
          <w:lang w:eastAsia="ru-RU"/>
        </w:rPr>
        <w:t xml:space="preserve">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ab/>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ставится, если:</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 прослеживается чѐткое деление текста на введение, основную часть и заключение;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3)  в  основной  части  логично,  связно  и  полно  доказывается выдвинутый тезис;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4)  заключение  содержит  выводы,  логично  вытекающие  из содержания основной части;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5) правильно (уместно и достаточно) используются разнообразные средства связи;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6)  для  выражения  своих  мыслей  не  пользуется  упрощѐнно-примитивным языком;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7) демонстрирует полное понимание проблемы.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 требования, предъявляемые к заданию, выполнены.</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ставится, если:</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  в  основной  части  логично,  связно,  но  недостаточно  полно доказывается выдвинутый тезис;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3)  заключение  содержит  выводы,  логично  вытекающие  из содержания основной части;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4) уместно используются разнообразные средства связи;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5) для выражения своих мыслей обучающийся не пользуется упрощѐнно-примитивным языком.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ставится, если:</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во введение тезис сформулирован нечѐтко или не вполне соответствует теме эссе;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 в основной части выдвинутый тезис доказывается недостаточно логично (убедительно) и последовательно;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3)  выводы не полностью соответствуют содержанию основной части;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4) недостаточно или, наоборот, избыточно используются средства связи;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5)  язык работы в целом не соответствует  уровню  студенческой работы.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ставится, если:</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во введение тезис отсутствует или не соответствует теме эссе;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  в  основной  части  нет  логичного  последовательного  раскрытия темы;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xml:space="preserve">3) выводы не вытекают из основной части;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4) средства связи не обеспечивают связность изложения;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5)  отсутствует  деление  текста  на  введение,  основную  часть  и заключение;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6) язык работы можно оценить как «примитивный». </w:t>
      </w:r>
    </w:p>
    <w:p w:rsidR="004E0EC1" w:rsidRDefault="00750474">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оценивания творческих работ.</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ставится при условии: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работа выполнялась самостоятельно;</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материал подобран в достаточном количестве с использованием разных источников;</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работа оформлена с соблюдением всех требований для оформления проектов;</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защита творческой работы проведена на высоком и доступном уровне.</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ставится при условии: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работа выполнялась самостоятельно;</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материал подобран в достаточном количестве с использованием разных источников;</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работа оформлена с незначительными отклонениями от требований для оформления проектов;</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защита творческой работы проведена хорошо.</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ставится при условии:</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работа выполнялась с помощью преподавателя;</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материал подобран в достаточном количестве;</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работа оформлена с отклонениями от требований оформления;</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защита творческой работы проведена удовлетворительно.</w:t>
      </w:r>
    </w:p>
    <w:p w:rsidR="004E0EC1" w:rsidRDefault="00750474">
      <w:pPr>
        <w:widowControl w:val="0"/>
        <w:spacing w:after="0" w:line="36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 xml:space="preserve">Критерии оценки конспекта </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Критерии оценки:</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содержательность конспекта, соответствие плану;</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отражение основных положений, результатов работы автора, выводов;</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ясность, лаконичность изложения мыслей студента;</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наличие схем, графическое выделение особо значимой информации;</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соответствие оформления требованиям;</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грамотность изложения;</w:t>
      </w:r>
    </w:p>
    <w:p w:rsidR="004E0EC1" w:rsidRDefault="00750474">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конспект сдан в срок</w:t>
      </w:r>
    </w:p>
    <w:p w:rsidR="004E0EC1" w:rsidRDefault="00750474">
      <w:pPr>
        <w:widowControl w:val="0"/>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итоговой оценки</w:t>
      </w:r>
    </w:p>
    <w:p w:rsidR="004E0EC1" w:rsidRDefault="00750474">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При оценке ответов студентов в процессе итогового контроля оцениваются:</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-уверенные знания, умения и навыки, включенные в соответствующую компетенцию;</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способность устанавливать причинно-следственные связи в изложении материала, делать выводы;</w:t>
      </w:r>
    </w:p>
    <w:p w:rsidR="004E0EC1" w:rsidRDefault="00750474">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умение применять теоретические знания для анализа конкретной ситуации.</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Зачеты оцениваются оценкой: </w:t>
      </w:r>
      <w:r>
        <w:rPr>
          <w:rFonts w:ascii="Times New Roman" w:hAnsi="Times New Roman" w:cs="Times New Roman"/>
          <w:b/>
          <w:color w:val="000000" w:themeColor="text1"/>
          <w:sz w:val="24"/>
          <w:szCs w:val="24"/>
        </w:rPr>
        <w:t>«зачтено»</w:t>
      </w:r>
      <w:r>
        <w:rPr>
          <w:rFonts w:ascii="Times New Roman" w:hAnsi="Times New Roman" w:cs="Times New Roman"/>
          <w:color w:val="000000" w:themeColor="text1"/>
          <w:sz w:val="24"/>
          <w:szCs w:val="24"/>
        </w:rPr>
        <w:t xml:space="preserve">, </w:t>
      </w:r>
      <w:r>
        <w:rPr>
          <w:rFonts w:ascii="Times New Roman" w:hAnsi="Times New Roman" w:cs="Times New Roman"/>
          <w:b/>
          <w:color w:val="000000" w:themeColor="text1"/>
          <w:sz w:val="24"/>
          <w:szCs w:val="24"/>
        </w:rPr>
        <w:t>«не зачтено»</w:t>
      </w:r>
      <w:r>
        <w:rPr>
          <w:rFonts w:ascii="Times New Roman" w:hAnsi="Times New Roman" w:cs="Times New Roman"/>
          <w:color w:val="000000" w:themeColor="text1"/>
          <w:sz w:val="24"/>
          <w:szCs w:val="24"/>
        </w:rPr>
        <w:t xml:space="preserve">. Оценка </w:t>
      </w:r>
      <w:r>
        <w:rPr>
          <w:rFonts w:ascii="Times New Roman" w:hAnsi="Times New Roman" w:cs="Times New Roman"/>
          <w:b/>
          <w:color w:val="000000" w:themeColor="text1"/>
          <w:sz w:val="24"/>
          <w:szCs w:val="24"/>
        </w:rPr>
        <w:t>«зачтено»</w:t>
      </w:r>
      <w:r>
        <w:rPr>
          <w:rFonts w:ascii="Times New Roman" w:hAnsi="Times New Roman" w:cs="Times New Roman"/>
          <w:color w:val="000000" w:themeColor="text1"/>
          <w:sz w:val="24"/>
          <w:szCs w:val="24"/>
        </w:rPr>
        <w:t xml:space="preserve"> выставляется студенту, который:</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усвоил предусмотренный программный материал в полном объеме;</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правильно, аргументировано ответил на все вопросы, с приведением примеров;</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4E0EC1" w:rsidRDefault="00750474">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Обязательным условием является употребление профессиональной терминологии.</w:t>
      </w:r>
    </w:p>
    <w:p w:rsidR="004E0EC1" w:rsidRDefault="00750474">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Оценка </w:t>
      </w:r>
      <w:r>
        <w:rPr>
          <w:rFonts w:ascii="Times New Roman" w:hAnsi="Times New Roman" w:cs="Times New Roman"/>
          <w:b/>
          <w:color w:val="000000" w:themeColor="text1"/>
          <w:sz w:val="24"/>
          <w:szCs w:val="24"/>
        </w:rPr>
        <w:t>«не зачтено»</w:t>
      </w:r>
      <w:r>
        <w:rPr>
          <w:rFonts w:ascii="Times New Roman" w:hAnsi="Times New Roman" w:cs="Times New Roman"/>
          <w:color w:val="000000" w:themeColor="text1"/>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4E0EC1" w:rsidRDefault="00750474">
      <w:pPr>
        <w:pStyle w:val="26"/>
        <w:shd w:val="clear" w:color="auto" w:fill="auto"/>
        <w:spacing w:before="0" w:after="0" w:line="360" w:lineRule="auto"/>
        <w:ind w:firstLine="709"/>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4E0EC1" w:rsidRDefault="00750474">
      <w:pPr>
        <w:pStyle w:val="26"/>
        <w:shd w:val="clear" w:color="auto" w:fill="auto"/>
        <w:spacing w:before="0" w:after="0" w:line="360" w:lineRule="auto"/>
        <w:ind w:firstLine="709"/>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4E0EC1" w:rsidRDefault="00750474">
      <w:pPr>
        <w:widowControl w:val="0"/>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4E0EC1" w:rsidRDefault="004E0EC1">
      <w:pPr>
        <w:widowControl w:val="0"/>
        <w:spacing w:after="0" w:line="360" w:lineRule="auto"/>
        <w:ind w:firstLine="709"/>
        <w:jc w:val="both"/>
        <w:rPr>
          <w:rFonts w:ascii="Times New Roman" w:hAnsi="Times New Roman" w:cs="Times New Roman"/>
          <w:color w:val="000000" w:themeColor="text1"/>
          <w:sz w:val="24"/>
          <w:szCs w:val="24"/>
        </w:rPr>
      </w:pPr>
    </w:p>
    <w:tbl>
      <w:tblPr>
        <w:tblStyle w:val="af4"/>
        <w:tblW w:w="9464" w:type="dxa"/>
        <w:tblLayout w:type="fixed"/>
        <w:tblLook w:val="04A0" w:firstRow="1" w:lastRow="0" w:firstColumn="1" w:lastColumn="0" w:noHBand="0" w:noVBand="1"/>
      </w:tblPr>
      <w:tblGrid>
        <w:gridCol w:w="817"/>
        <w:gridCol w:w="1803"/>
        <w:gridCol w:w="3345"/>
        <w:gridCol w:w="3499"/>
      </w:tblGrid>
      <w:tr w:rsidR="004E0EC1">
        <w:tc>
          <w:tcPr>
            <w:tcW w:w="817" w:type="dxa"/>
          </w:tcPr>
          <w:p w:rsidR="004E0EC1" w:rsidRDefault="00750474">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p w:rsidR="004E0EC1" w:rsidRDefault="00750474">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п/п</w:t>
            </w:r>
          </w:p>
        </w:tc>
        <w:tc>
          <w:tcPr>
            <w:tcW w:w="1803" w:type="dxa"/>
          </w:tcPr>
          <w:p w:rsidR="004E0EC1" w:rsidRDefault="00750474">
            <w:pPr>
              <w:pStyle w:val="26"/>
              <w:shd w:val="clear" w:color="auto" w:fill="auto"/>
              <w:spacing w:before="0" w:after="0" w:line="240" w:lineRule="auto"/>
              <w:rPr>
                <w:rFonts w:ascii="Times New Roman" w:hAnsi="Times New Roman"/>
                <w:b w:val="0"/>
                <w:i/>
                <w:color w:val="000000" w:themeColor="text1"/>
                <w:sz w:val="24"/>
                <w:szCs w:val="24"/>
              </w:rPr>
            </w:pPr>
            <w:r>
              <w:rPr>
                <w:rStyle w:val="27"/>
                <w:color w:val="000000" w:themeColor="text1"/>
              </w:rPr>
              <w:t>Категории студентов</w:t>
            </w:r>
          </w:p>
        </w:tc>
        <w:tc>
          <w:tcPr>
            <w:tcW w:w="3345" w:type="dxa"/>
          </w:tcPr>
          <w:p w:rsidR="004E0EC1" w:rsidRDefault="00750474">
            <w:pPr>
              <w:pStyle w:val="26"/>
              <w:shd w:val="clear" w:color="auto" w:fill="auto"/>
              <w:spacing w:before="0" w:after="0" w:line="240" w:lineRule="auto"/>
              <w:rPr>
                <w:rFonts w:ascii="Times New Roman" w:hAnsi="Times New Roman"/>
                <w:b w:val="0"/>
                <w:i/>
                <w:color w:val="000000" w:themeColor="text1"/>
                <w:sz w:val="24"/>
                <w:szCs w:val="24"/>
              </w:rPr>
            </w:pPr>
            <w:r>
              <w:rPr>
                <w:rStyle w:val="27"/>
                <w:color w:val="000000" w:themeColor="text1"/>
              </w:rPr>
              <w:t>Виды оценочных средств</w:t>
            </w:r>
          </w:p>
        </w:tc>
        <w:tc>
          <w:tcPr>
            <w:tcW w:w="3499" w:type="dxa"/>
          </w:tcPr>
          <w:p w:rsidR="004E0EC1" w:rsidRDefault="00750474">
            <w:pPr>
              <w:pStyle w:val="26"/>
              <w:shd w:val="clear" w:color="auto" w:fill="auto"/>
              <w:spacing w:before="0" w:after="0" w:line="240" w:lineRule="auto"/>
              <w:rPr>
                <w:rFonts w:ascii="Times New Roman" w:hAnsi="Times New Roman"/>
                <w:b w:val="0"/>
                <w:i/>
                <w:color w:val="000000" w:themeColor="text1"/>
                <w:sz w:val="24"/>
                <w:szCs w:val="24"/>
              </w:rPr>
            </w:pPr>
            <w:r>
              <w:rPr>
                <w:rStyle w:val="27"/>
                <w:color w:val="000000" w:themeColor="text1"/>
              </w:rPr>
              <w:t>Форма контроля и оценки результатов обучения</w:t>
            </w:r>
          </w:p>
        </w:tc>
      </w:tr>
      <w:tr w:rsidR="004E0EC1">
        <w:tc>
          <w:tcPr>
            <w:tcW w:w="817" w:type="dxa"/>
          </w:tcPr>
          <w:p w:rsidR="004E0EC1" w:rsidRDefault="00750474">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803" w:type="dxa"/>
          </w:tcPr>
          <w:p w:rsidR="004E0EC1" w:rsidRDefault="00750474">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С нарушением слуха</w:t>
            </w:r>
          </w:p>
        </w:tc>
        <w:tc>
          <w:tcPr>
            <w:tcW w:w="3345" w:type="dxa"/>
          </w:tcPr>
          <w:p w:rsidR="004E0EC1" w:rsidRDefault="00750474">
            <w:pPr>
              <w:pStyle w:val="26"/>
              <w:shd w:val="clear" w:color="auto" w:fill="auto"/>
              <w:spacing w:before="0" w:after="0" w:line="240" w:lineRule="auto"/>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Научные статьи, письменные работы, вопросы к зачету, реферат, тест, доклад, эссе, творческое задание</w:t>
            </w:r>
          </w:p>
        </w:tc>
        <w:tc>
          <w:tcPr>
            <w:tcW w:w="3499" w:type="dxa"/>
          </w:tcPr>
          <w:p w:rsidR="004E0EC1" w:rsidRDefault="00750474">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Преимущественно письменная проверка</w:t>
            </w:r>
          </w:p>
        </w:tc>
      </w:tr>
      <w:tr w:rsidR="004E0EC1">
        <w:tc>
          <w:tcPr>
            <w:tcW w:w="817" w:type="dxa"/>
          </w:tcPr>
          <w:p w:rsidR="004E0EC1" w:rsidRDefault="00750474">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803" w:type="dxa"/>
          </w:tcPr>
          <w:p w:rsidR="004E0EC1" w:rsidRDefault="00750474">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С нарушением зрения</w:t>
            </w:r>
          </w:p>
        </w:tc>
        <w:tc>
          <w:tcPr>
            <w:tcW w:w="3345" w:type="dxa"/>
          </w:tcPr>
          <w:p w:rsidR="004E0EC1" w:rsidRDefault="00750474">
            <w:pPr>
              <w:pStyle w:val="26"/>
              <w:shd w:val="clear" w:color="auto" w:fill="auto"/>
              <w:spacing w:before="0" w:after="0" w:line="240" w:lineRule="auto"/>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 xml:space="preserve">устный опрос, </w:t>
            </w:r>
            <w:r>
              <w:rPr>
                <w:rFonts w:ascii="Times New Roman" w:hAnsi="Times New Roman"/>
                <w:b w:val="0"/>
                <w:color w:val="000000" w:themeColor="text1"/>
                <w:sz w:val="24"/>
                <w:szCs w:val="24"/>
                <w:lang w:eastAsia="ru-RU"/>
              </w:rPr>
              <w:t>дискуссия с представителями политической партии, Законодательного собрания Камчатского края</w:t>
            </w:r>
            <w:r>
              <w:rPr>
                <w:rFonts w:ascii="Times New Roman" w:hAnsi="Times New Roman"/>
                <w:color w:val="000000" w:themeColor="text1"/>
                <w:sz w:val="24"/>
                <w:szCs w:val="24"/>
                <w:lang w:eastAsia="ru-RU"/>
              </w:rPr>
              <w:t xml:space="preserve">, </w:t>
            </w:r>
            <w:r>
              <w:rPr>
                <w:rFonts w:ascii="Times New Roman" w:hAnsi="Times New Roman"/>
                <w:b w:val="0"/>
                <w:color w:val="000000" w:themeColor="text1"/>
                <w:sz w:val="24"/>
                <w:szCs w:val="24"/>
              </w:rPr>
              <w:lastRenderedPageBreak/>
              <w:t>контрольные вопросы, выносимые на зачет.</w:t>
            </w:r>
          </w:p>
        </w:tc>
        <w:tc>
          <w:tcPr>
            <w:tcW w:w="3499" w:type="dxa"/>
          </w:tcPr>
          <w:p w:rsidR="004E0EC1" w:rsidRDefault="00750474">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lastRenderedPageBreak/>
              <w:t>Преимущественно устная проверка</w:t>
            </w:r>
          </w:p>
          <w:p w:rsidR="004E0EC1" w:rsidRDefault="00750474">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(индивидуально)</w:t>
            </w:r>
          </w:p>
        </w:tc>
      </w:tr>
      <w:tr w:rsidR="004E0EC1">
        <w:tc>
          <w:tcPr>
            <w:tcW w:w="817" w:type="dxa"/>
          </w:tcPr>
          <w:p w:rsidR="004E0EC1" w:rsidRDefault="00750474">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3</w:t>
            </w:r>
          </w:p>
        </w:tc>
        <w:tc>
          <w:tcPr>
            <w:tcW w:w="1803" w:type="dxa"/>
          </w:tcPr>
          <w:p w:rsidR="004E0EC1" w:rsidRDefault="00750474">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С нарушением опорно</w:t>
            </w:r>
            <w:r>
              <w:rPr>
                <w:rFonts w:ascii="Times New Roman" w:hAnsi="Times New Roman"/>
                <w:b w:val="0"/>
                <w:color w:val="000000" w:themeColor="text1"/>
                <w:sz w:val="24"/>
                <w:szCs w:val="24"/>
              </w:rPr>
              <w:softHyphen/>
              <w:t>двигательного аппарата</w:t>
            </w:r>
          </w:p>
        </w:tc>
        <w:tc>
          <w:tcPr>
            <w:tcW w:w="3345" w:type="dxa"/>
          </w:tcPr>
          <w:p w:rsidR="004E0EC1" w:rsidRDefault="00750474">
            <w:pPr>
              <w:pStyle w:val="26"/>
              <w:shd w:val="clear" w:color="auto" w:fill="auto"/>
              <w:spacing w:before="0" w:after="0" w:line="240" w:lineRule="auto"/>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Реферат, доклад, эссе, научные статьи, тест, творческое задание, контрольные вопросы, выносимые на зачет</w:t>
            </w:r>
          </w:p>
        </w:tc>
        <w:tc>
          <w:tcPr>
            <w:tcW w:w="3499" w:type="dxa"/>
          </w:tcPr>
          <w:p w:rsidR="004E0EC1" w:rsidRDefault="00750474">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Организация взаимодействия с обучающимися посредством электронной почты, письменная проверка</w:t>
            </w:r>
          </w:p>
        </w:tc>
      </w:tr>
    </w:tbl>
    <w:p w:rsidR="004E0EC1" w:rsidRDefault="00750474">
      <w:pPr>
        <w:widowControl w:val="0"/>
        <w:spacing w:after="0" w:line="360" w:lineRule="auto"/>
        <w:ind w:firstLine="709"/>
        <w:jc w:val="both"/>
        <w:rPr>
          <w:rStyle w:val="4Exact"/>
          <w:rFonts w:eastAsiaTheme="minorHAnsi"/>
          <w:color w:val="000000" w:themeColor="text1"/>
          <w:sz w:val="24"/>
          <w:szCs w:val="24"/>
        </w:rPr>
      </w:pPr>
      <w:r>
        <w:rPr>
          <w:rStyle w:val="4Exact"/>
          <w:rFonts w:eastAsiaTheme="minorHAnsi"/>
          <w:color w:val="000000" w:themeColor="text1"/>
          <w:sz w:val="24"/>
          <w:szCs w:val="24"/>
        </w:rPr>
        <w:t>Данный перечень может быть конкретизирован в зависимости от контингента обучающихся.</w:t>
      </w:r>
    </w:p>
    <w:p w:rsidR="004E0EC1" w:rsidRDefault="00750474">
      <w:pPr>
        <w:widowControl w:val="0"/>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4E0EC1" w:rsidRDefault="00750474">
      <w:pPr>
        <w:pStyle w:val="26"/>
        <w:shd w:val="clear" w:color="auto" w:fill="auto"/>
        <w:tabs>
          <w:tab w:val="left" w:pos="330"/>
          <w:tab w:val="left" w:pos="993"/>
        </w:tabs>
        <w:spacing w:before="0" w:after="0" w:line="360" w:lineRule="auto"/>
        <w:ind w:firstLine="709"/>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а)</w:t>
      </w:r>
      <w:r>
        <w:rPr>
          <w:rFonts w:ascii="Times New Roman" w:hAnsi="Times New Roman"/>
          <w:b w:val="0"/>
          <w:color w:val="000000" w:themeColor="text1"/>
          <w:sz w:val="24"/>
          <w:szCs w:val="24"/>
        </w:rPr>
        <w:tab/>
        <w:t>инструкция по порядку проведения процедуры оценивания предоставляется в доступной форме (устно, в письменной форме);</w:t>
      </w:r>
    </w:p>
    <w:p w:rsidR="004E0EC1" w:rsidRDefault="00750474">
      <w:pPr>
        <w:pStyle w:val="26"/>
        <w:shd w:val="clear" w:color="auto" w:fill="auto"/>
        <w:tabs>
          <w:tab w:val="left" w:pos="337"/>
          <w:tab w:val="left" w:pos="993"/>
        </w:tabs>
        <w:spacing w:before="0" w:after="0" w:line="360" w:lineRule="auto"/>
        <w:ind w:firstLine="709"/>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б)</w:t>
      </w:r>
      <w:r>
        <w:rPr>
          <w:rFonts w:ascii="Times New Roman" w:hAnsi="Times New Roman"/>
          <w:b w:val="0"/>
          <w:color w:val="000000" w:themeColor="text1"/>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4E0EC1" w:rsidRDefault="00750474">
      <w:pPr>
        <w:pStyle w:val="26"/>
        <w:shd w:val="clear" w:color="auto" w:fill="auto"/>
        <w:tabs>
          <w:tab w:val="left" w:pos="337"/>
          <w:tab w:val="left" w:pos="993"/>
        </w:tabs>
        <w:spacing w:before="0" w:after="0" w:line="360" w:lineRule="auto"/>
        <w:ind w:firstLine="709"/>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в)</w:t>
      </w:r>
      <w:r>
        <w:rPr>
          <w:rFonts w:ascii="Times New Roman" w:hAnsi="Times New Roman"/>
          <w:b w:val="0"/>
          <w:color w:val="000000" w:themeColor="text1"/>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4E0EC1" w:rsidRDefault="00750474">
      <w:pPr>
        <w:pStyle w:val="26"/>
        <w:shd w:val="clear" w:color="auto" w:fill="auto"/>
        <w:spacing w:before="0" w:after="0" w:line="360" w:lineRule="auto"/>
        <w:ind w:firstLine="709"/>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4E0EC1" w:rsidRDefault="00750474">
      <w:pPr>
        <w:pStyle w:val="26"/>
        <w:shd w:val="clear" w:color="auto" w:fill="auto"/>
        <w:spacing w:before="0" w:after="0" w:line="360" w:lineRule="auto"/>
        <w:ind w:firstLine="709"/>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4E0EC1" w:rsidRDefault="004E0EC1">
      <w:pPr>
        <w:spacing w:after="0" w:line="360" w:lineRule="auto"/>
        <w:rPr>
          <w:rFonts w:ascii="Times New Roman" w:hAnsi="Times New Roman" w:cs="Times New Roman"/>
          <w:color w:val="000000" w:themeColor="text1"/>
          <w:sz w:val="24"/>
          <w:szCs w:val="24"/>
        </w:rPr>
      </w:pPr>
    </w:p>
    <w:p w:rsidR="004E0EC1" w:rsidRDefault="004E0EC1">
      <w:pPr>
        <w:spacing w:after="0" w:line="360" w:lineRule="auto"/>
        <w:rPr>
          <w:rFonts w:ascii="Times New Roman" w:hAnsi="Times New Roman" w:cs="Times New Roman"/>
          <w:color w:val="000000" w:themeColor="text1"/>
          <w:sz w:val="24"/>
          <w:szCs w:val="24"/>
        </w:rPr>
      </w:pPr>
    </w:p>
    <w:p w:rsidR="004E0EC1" w:rsidRDefault="004E0EC1">
      <w:pPr>
        <w:spacing w:after="0" w:line="360" w:lineRule="auto"/>
        <w:rPr>
          <w:rFonts w:ascii="Times New Roman" w:hAnsi="Times New Roman" w:cs="Times New Roman"/>
          <w:color w:val="000000" w:themeColor="text1"/>
          <w:sz w:val="24"/>
          <w:szCs w:val="24"/>
        </w:rPr>
      </w:pPr>
    </w:p>
    <w:p w:rsidR="004E0EC1" w:rsidRDefault="004E0EC1">
      <w:pPr>
        <w:spacing w:after="0" w:line="360" w:lineRule="auto"/>
        <w:rPr>
          <w:rFonts w:ascii="Times New Roman" w:hAnsi="Times New Roman" w:cs="Times New Roman"/>
          <w:color w:val="000000" w:themeColor="text1"/>
          <w:sz w:val="24"/>
          <w:szCs w:val="24"/>
        </w:rPr>
      </w:pPr>
    </w:p>
    <w:p w:rsidR="004E0EC1" w:rsidRDefault="004E0EC1">
      <w:pPr>
        <w:spacing w:after="0" w:line="360" w:lineRule="auto"/>
        <w:rPr>
          <w:rFonts w:ascii="Times New Roman" w:hAnsi="Times New Roman" w:cs="Times New Roman"/>
          <w:color w:val="000000" w:themeColor="text1"/>
          <w:sz w:val="24"/>
          <w:szCs w:val="24"/>
        </w:rPr>
      </w:pPr>
    </w:p>
    <w:p w:rsidR="004E0EC1" w:rsidRDefault="004E0EC1">
      <w:pPr>
        <w:spacing w:after="0" w:line="360" w:lineRule="auto"/>
        <w:rPr>
          <w:rFonts w:ascii="Times New Roman" w:hAnsi="Times New Roman" w:cs="Times New Roman"/>
          <w:color w:val="000000" w:themeColor="text1"/>
          <w:sz w:val="24"/>
          <w:szCs w:val="24"/>
        </w:rPr>
      </w:pPr>
    </w:p>
    <w:p w:rsidR="00350311" w:rsidRDefault="00350311">
      <w:pPr>
        <w:spacing w:after="0" w:line="360" w:lineRule="auto"/>
        <w:rPr>
          <w:rFonts w:ascii="Times New Roman" w:hAnsi="Times New Roman" w:cs="Times New Roman"/>
          <w:color w:val="000000" w:themeColor="text1"/>
          <w:sz w:val="24"/>
          <w:szCs w:val="24"/>
        </w:rPr>
      </w:pPr>
    </w:p>
    <w:p w:rsidR="00350311" w:rsidRDefault="00350311">
      <w:pPr>
        <w:spacing w:after="0" w:line="360" w:lineRule="auto"/>
        <w:rPr>
          <w:rFonts w:ascii="Times New Roman" w:hAnsi="Times New Roman" w:cs="Times New Roman"/>
          <w:color w:val="000000" w:themeColor="text1"/>
          <w:sz w:val="24"/>
          <w:szCs w:val="24"/>
        </w:rPr>
      </w:pPr>
    </w:p>
    <w:p w:rsidR="00350311" w:rsidRDefault="00350311">
      <w:pPr>
        <w:spacing w:after="0" w:line="360" w:lineRule="auto"/>
        <w:rPr>
          <w:rFonts w:ascii="Times New Roman" w:hAnsi="Times New Roman" w:cs="Times New Roman"/>
          <w:color w:val="000000" w:themeColor="text1"/>
          <w:sz w:val="24"/>
          <w:szCs w:val="24"/>
        </w:rPr>
      </w:pPr>
    </w:p>
    <w:p w:rsidR="004E0EC1" w:rsidRDefault="004E0EC1">
      <w:pPr>
        <w:spacing w:after="0" w:line="360" w:lineRule="auto"/>
        <w:rPr>
          <w:rFonts w:ascii="Times New Roman" w:hAnsi="Times New Roman" w:cs="Times New Roman"/>
          <w:color w:val="000000" w:themeColor="text1"/>
          <w:sz w:val="24"/>
          <w:szCs w:val="24"/>
        </w:rPr>
      </w:pPr>
    </w:p>
    <w:p w:rsidR="004E0EC1" w:rsidRDefault="004E0EC1">
      <w:pPr>
        <w:spacing w:after="0" w:line="360" w:lineRule="auto"/>
        <w:rPr>
          <w:rFonts w:ascii="Times New Roman" w:hAnsi="Times New Roman" w:cs="Times New Roman"/>
          <w:color w:val="000000" w:themeColor="text1"/>
          <w:sz w:val="24"/>
          <w:szCs w:val="24"/>
        </w:rPr>
      </w:pPr>
    </w:p>
    <w:p w:rsidR="004E0EC1" w:rsidRDefault="00750474">
      <w:pPr>
        <w:pStyle w:val="af5"/>
        <w:numPr>
          <w:ilvl w:val="0"/>
          <w:numId w:val="12"/>
        </w:numPr>
        <w:ind w:left="0"/>
        <w:jc w:val="both"/>
        <w:rPr>
          <w:b/>
          <w:bCs/>
          <w:color w:val="000000" w:themeColor="text1"/>
        </w:rPr>
      </w:pPr>
      <w:r>
        <w:rPr>
          <w:b/>
          <w:bCs/>
          <w:color w:val="000000" w:themeColor="text1"/>
        </w:rPr>
        <w:lastRenderedPageBreak/>
        <w:t>ЛИСТ ВНЕСЕНИЯ ИЗМЕНЕНИЙ В РАБОЧУЮ ПРОГРАММУ УЧЕБНОЙ ДИСЦИПЛИНЫ</w:t>
      </w:r>
    </w:p>
    <w:p w:rsidR="004E0EC1" w:rsidRDefault="004E0EC1">
      <w:pPr>
        <w:pStyle w:val="af5"/>
        <w:ind w:left="0"/>
        <w:jc w:val="center"/>
        <w:rPr>
          <w:b/>
          <w:bCs/>
          <w:color w:val="000000" w:themeColor="text1"/>
        </w:rPr>
      </w:pPr>
    </w:p>
    <w:p w:rsidR="004E0EC1" w:rsidRDefault="00750474">
      <w:pPr>
        <w:spacing w:after="0" w:line="240" w:lineRule="auto"/>
        <w:jc w:val="both"/>
        <w:rPr>
          <w:rFonts w:ascii="Times New Roman" w:eastAsia="Calibri" w:hAnsi="Times New Roman" w:cs="Times New Roman"/>
          <w:color w:val="000000" w:themeColor="text1"/>
          <w:sz w:val="24"/>
          <w:szCs w:val="24"/>
          <w:lang w:eastAsia="ru-RU"/>
        </w:rPr>
      </w:pPr>
      <w:r>
        <w:rPr>
          <w:rFonts w:ascii="Times New Roman" w:hAnsi="Times New Roman" w:cs="Times New Roman"/>
          <w:color w:val="000000" w:themeColor="text1"/>
          <w:sz w:val="24"/>
          <w:szCs w:val="24"/>
        </w:rPr>
        <w:t>Дополнения и изменения в программу учебной дисциплины «Политология                по направлению подготовки</w:t>
      </w:r>
      <w:r>
        <w:rPr>
          <w:rFonts w:ascii="Times New Roman" w:eastAsia="Calibri" w:hAnsi="Times New Roman" w:cs="Times New Roman"/>
          <w:color w:val="000000" w:themeColor="text1"/>
          <w:sz w:val="24"/>
          <w:szCs w:val="24"/>
          <w:lang w:eastAsia="ru-RU"/>
        </w:rPr>
        <w:t xml:space="preserve"> 38.03.01 «Экономика» </w:t>
      </w:r>
      <w:r>
        <w:rPr>
          <w:rFonts w:ascii="Times New Roman" w:hAnsi="Times New Roman" w:cs="Times New Roman"/>
          <w:color w:val="000000" w:themeColor="text1"/>
          <w:sz w:val="24"/>
          <w:szCs w:val="24"/>
        </w:rPr>
        <w:t xml:space="preserve">на _______ учебный год. </w:t>
      </w:r>
    </w:p>
    <w:p w:rsidR="004E0EC1" w:rsidRDefault="004E0EC1">
      <w:pPr>
        <w:pStyle w:val="af5"/>
        <w:ind w:left="0" w:firstLine="720"/>
        <w:jc w:val="both"/>
        <w:rPr>
          <w:color w:val="000000" w:themeColor="text1"/>
        </w:rPr>
      </w:pPr>
    </w:p>
    <w:p w:rsidR="004E0EC1" w:rsidRDefault="00750474">
      <w:pPr>
        <w:pStyle w:val="af5"/>
        <w:ind w:left="0" w:firstLine="720"/>
        <w:jc w:val="both"/>
        <w:rPr>
          <w:color w:val="000000" w:themeColor="text1"/>
        </w:rPr>
      </w:pPr>
      <w:r>
        <w:rPr>
          <w:color w:val="000000" w:themeColor="text1"/>
        </w:rPr>
        <w:t xml:space="preserve">В программу учебной дисциплины вносятся следующие изменения: </w:t>
      </w:r>
    </w:p>
    <w:p w:rsidR="004E0EC1" w:rsidRDefault="00750474">
      <w:pPr>
        <w:pStyle w:val="af5"/>
        <w:ind w:left="0" w:firstLine="720"/>
        <w:jc w:val="both"/>
        <w:rPr>
          <w:color w:val="000000" w:themeColor="text1"/>
        </w:rPr>
      </w:pPr>
      <w:r>
        <w:rPr>
          <w:color w:val="000000" w:themeColor="text1"/>
        </w:rPr>
        <w:t xml:space="preserve">1. </w:t>
      </w:r>
    </w:p>
    <w:p w:rsidR="004E0EC1" w:rsidRDefault="004E0EC1">
      <w:pPr>
        <w:pStyle w:val="af5"/>
        <w:ind w:left="0" w:firstLine="720"/>
        <w:jc w:val="both"/>
        <w:rPr>
          <w:color w:val="000000" w:themeColor="text1"/>
        </w:rPr>
      </w:pPr>
    </w:p>
    <w:p w:rsidR="004E0EC1" w:rsidRDefault="00750474">
      <w:pPr>
        <w:pStyle w:val="af5"/>
        <w:ind w:left="0" w:firstLine="720"/>
        <w:jc w:val="both"/>
        <w:rPr>
          <w:color w:val="000000" w:themeColor="text1"/>
        </w:rPr>
      </w:pPr>
      <w:r>
        <w:rPr>
          <w:color w:val="000000" w:themeColor="text1"/>
        </w:rPr>
        <w:t>Изменения в рабочую программу учебной дисциплины внесены:</w:t>
      </w:r>
    </w:p>
    <w:p w:rsidR="004E0EC1" w:rsidRDefault="00750474">
      <w:pPr>
        <w:pStyle w:val="af5"/>
        <w:ind w:left="0" w:firstLine="720"/>
        <w:jc w:val="both"/>
        <w:rPr>
          <w:color w:val="000000" w:themeColor="text1"/>
        </w:rPr>
      </w:pPr>
      <w:r>
        <w:rPr>
          <w:color w:val="000000" w:themeColor="text1"/>
        </w:rPr>
        <w:t xml:space="preserve">Должность, </w:t>
      </w:r>
    </w:p>
    <w:p w:rsidR="004E0EC1" w:rsidRDefault="00750474">
      <w:pPr>
        <w:pStyle w:val="af5"/>
        <w:ind w:left="0" w:firstLine="720"/>
        <w:jc w:val="both"/>
        <w:rPr>
          <w:color w:val="000000" w:themeColor="text1"/>
        </w:rPr>
      </w:pPr>
      <w:r>
        <w:rPr>
          <w:color w:val="000000" w:themeColor="text1"/>
        </w:rPr>
        <w:t>Звание преподавателя                               ________________ ФИО</w:t>
      </w:r>
    </w:p>
    <w:p w:rsidR="004E0EC1" w:rsidRDefault="004E0EC1">
      <w:pPr>
        <w:pStyle w:val="af5"/>
        <w:ind w:left="0" w:firstLine="720"/>
        <w:jc w:val="both"/>
        <w:rPr>
          <w:color w:val="000000" w:themeColor="text1"/>
        </w:rPr>
      </w:pPr>
    </w:p>
    <w:p w:rsidR="004E0EC1" w:rsidRDefault="00750474">
      <w:pPr>
        <w:pStyle w:val="af5"/>
        <w:ind w:left="0" w:firstLine="720"/>
        <w:jc w:val="both"/>
        <w:rPr>
          <w:color w:val="000000" w:themeColor="text1"/>
        </w:rPr>
      </w:pPr>
      <w:r>
        <w:rPr>
          <w:color w:val="000000" w:themeColor="text1"/>
        </w:rPr>
        <w:t>Внесение изменений в рабочую программу учебной дисциплины утверждены на заседании кафедры «                     »</w:t>
      </w:r>
    </w:p>
    <w:p w:rsidR="004E0EC1" w:rsidRDefault="00750474">
      <w:pPr>
        <w:pStyle w:val="af5"/>
        <w:ind w:left="0" w:firstLine="720"/>
        <w:jc w:val="both"/>
        <w:rPr>
          <w:color w:val="000000" w:themeColor="text1"/>
        </w:rPr>
      </w:pPr>
      <w:r>
        <w:rPr>
          <w:color w:val="000000" w:themeColor="text1"/>
        </w:rPr>
        <w:t>Протокол № __ от __.__. 20__ года.</w:t>
      </w:r>
    </w:p>
    <w:p w:rsidR="004E0EC1" w:rsidRDefault="004E0EC1">
      <w:pPr>
        <w:pStyle w:val="af5"/>
        <w:ind w:left="0" w:firstLine="720"/>
        <w:jc w:val="both"/>
        <w:rPr>
          <w:color w:val="000000" w:themeColor="text1"/>
        </w:rPr>
      </w:pPr>
    </w:p>
    <w:p w:rsidR="004E0EC1" w:rsidRDefault="00750474">
      <w:pPr>
        <w:pStyle w:val="af5"/>
        <w:ind w:left="0" w:firstLine="720"/>
        <w:jc w:val="both"/>
        <w:rPr>
          <w:color w:val="000000" w:themeColor="text1"/>
        </w:rPr>
      </w:pPr>
      <w:r>
        <w:rPr>
          <w:color w:val="000000" w:themeColor="text1"/>
        </w:rPr>
        <w:t>Зав. кафедрой               _______________________________ ФИО</w:t>
      </w:r>
    </w:p>
    <w:p w:rsidR="004E0EC1" w:rsidRDefault="004E0EC1">
      <w:pPr>
        <w:pStyle w:val="af5"/>
        <w:spacing w:line="360" w:lineRule="auto"/>
        <w:ind w:left="0" w:firstLine="720"/>
        <w:jc w:val="both"/>
        <w:rPr>
          <w:color w:val="000000" w:themeColor="text1"/>
        </w:rPr>
      </w:pPr>
    </w:p>
    <w:sectPr w:rsidR="004E0EC1">
      <w:footerReference w:type="default" r:id="rId33"/>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55C" w:rsidRDefault="00A0055C">
      <w:pPr>
        <w:spacing w:line="240" w:lineRule="auto"/>
      </w:pPr>
      <w:r>
        <w:separator/>
      </w:r>
    </w:p>
  </w:endnote>
  <w:endnote w:type="continuationSeparator" w:id="0">
    <w:p w:rsidR="00A0055C" w:rsidRDefault="00A005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AutoText"/>
      </w:docPartObj>
    </w:sdtPr>
    <w:sdtEndPr/>
    <w:sdtContent>
      <w:p w:rsidR="00A0055C" w:rsidRDefault="00A0055C">
        <w:pPr>
          <w:pStyle w:val="af1"/>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7F7324">
          <w:rPr>
            <w:rFonts w:ascii="Times New Roman" w:hAnsi="Times New Roman" w:cs="Times New Roman"/>
            <w:noProof/>
            <w:sz w:val="24"/>
            <w:szCs w:val="24"/>
          </w:rPr>
          <w:t>28</w:t>
        </w:r>
        <w:r>
          <w:rPr>
            <w:rFonts w:ascii="Times New Roman" w:hAnsi="Times New Roman" w:cs="Times New Roman"/>
            <w:sz w:val="24"/>
            <w:szCs w:val="24"/>
          </w:rPr>
          <w:fldChar w:fldCharType="end"/>
        </w:r>
      </w:p>
    </w:sdtContent>
  </w:sdt>
  <w:p w:rsidR="00A0055C" w:rsidRDefault="00A0055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55C" w:rsidRDefault="00A0055C">
      <w:pPr>
        <w:spacing w:after="0"/>
      </w:pPr>
      <w:r>
        <w:separator/>
      </w:r>
    </w:p>
  </w:footnote>
  <w:footnote w:type="continuationSeparator" w:id="0">
    <w:p w:rsidR="00A0055C" w:rsidRDefault="00A005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5F69BF"/>
    <w:multiLevelType w:val="multilevel"/>
    <w:tmpl w:val="0B5F69BF"/>
    <w:lvl w:ilvl="0">
      <w:start w:val="10"/>
      <w:numFmt w:val="decimal"/>
      <w:lvlText w:val="%1"/>
      <w:lvlJc w:val="left"/>
      <w:pPr>
        <w:ind w:left="375" w:hanging="375"/>
      </w:pPr>
      <w:rPr>
        <w:rFonts w:hint="default"/>
      </w:rPr>
    </w:lvl>
    <w:lvl w:ilvl="1">
      <w:start w:val="1"/>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
    <w:nsid w:val="1BCD3781"/>
    <w:multiLevelType w:val="multilevel"/>
    <w:tmpl w:val="1BCD3781"/>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A2F1646"/>
    <w:multiLevelType w:val="multilevel"/>
    <w:tmpl w:val="2A2F1646"/>
    <w:lvl w:ilvl="0">
      <w:start w:val="1"/>
      <w:numFmt w:val="decimal"/>
      <w:lvlText w:val="%1."/>
      <w:lvlJc w:val="left"/>
      <w:pPr>
        <w:tabs>
          <w:tab w:val="left" w:pos="720"/>
        </w:tabs>
        <w:ind w:left="720" w:hanging="360"/>
      </w:pPr>
      <w:rPr>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EEF3A63"/>
    <w:multiLevelType w:val="multilevel"/>
    <w:tmpl w:val="2EEF3A63"/>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5CC76AA"/>
    <w:multiLevelType w:val="multilevel"/>
    <w:tmpl w:val="45CC76AA"/>
    <w:lvl w:ilvl="0">
      <w:start w:val="10"/>
      <w:numFmt w:val="decimal"/>
      <w:lvlText w:val="%1"/>
      <w:lvlJc w:val="left"/>
      <w:pPr>
        <w:ind w:left="420" w:hanging="420"/>
      </w:pPr>
      <w:rPr>
        <w:rFonts w:hint="default"/>
      </w:rPr>
    </w:lvl>
    <w:lvl w:ilvl="1">
      <w:start w:val="3"/>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6">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D6F39EF"/>
    <w:multiLevelType w:val="multilevel"/>
    <w:tmpl w:val="5D6F39EF"/>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65607029"/>
    <w:multiLevelType w:val="multilevel"/>
    <w:tmpl w:val="656070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6570451C"/>
    <w:multiLevelType w:val="multilevel"/>
    <w:tmpl w:val="6570451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752430C6"/>
    <w:multiLevelType w:val="multilevel"/>
    <w:tmpl w:val="752430C6"/>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1"/>
  </w:num>
  <w:num w:numId="3">
    <w:abstractNumId w:val="8"/>
  </w:num>
  <w:num w:numId="4">
    <w:abstractNumId w:val="9"/>
  </w:num>
  <w:num w:numId="5">
    <w:abstractNumId w:val="10"/>
  </w:num>
  <w:num w:numId="6">
    <w:abstractNumId w:val="7"/>
  </w:num>
  <w:num w:numId="7">
    <w:abstractNumId w:val="2"/>
  </w:num>
  <w:num w:numId="8">
    <w:abstractNumId w:val="4"/>
  </w:num>
  <w:num w:numId="9">
    <w:abstractNumId w:val="0"/>
  </w:num>
  <w:num w:numId="10">
    <w:abstractNumId w:val="5"/>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6BC5"/>
    <w:rsid w:val="00003D28"/>
    <w:rsid w:val="0000628F"/>
    <w:rsid w:val="00011435"/>
    <w:rsid w:val="00016C70"/>
    <w:rsid w:val="000271CC"/>
    <w:rsid w:val="000341B5"/>
    <w:rsid w:val="00085687"/>
    <w:rsid w:val="0008617F"/>
    <w:rsid w:val="00086949"/>
    <w:rsid w:val="000914CC"/>
    <w:rsid w:val="00094680"/>
    <w:rsid w:val="00094D91"/>
    <w:rsid w:val="000A151D"/>
    <w:rsid w:val="000A16A5"/>
    <w:rsid w:val="000B13C3"/>
    <w:rsid w:val="000C183E"/>
    <w:rsid w:val="000C214C"/>
    <w:rsid w:val="000D1B29"/>
    <w:rsid w:val="000D1F42"/>
    <w:rsid w:val="000D59E9"/>
    <w:rsid w:val="000D5E6E"/>
    <w:rsid w:val="000F482A"/>
    <w:rsid w:val="000F6E93"/>
    <w:rsid w:val="000F6EAD"/>
    <w:rsid w:val="000F70F8"/>
    <w:rsid w:val="001219EF"/>
    <w:rsid w:val="001249D2"/>
    <w:rsid w:val="00127CE0"/>
    <w:rsid w:val="00140442"/>
    <w:rsid w:val="00140691"/>
    <w:rsid w:val="00145CE2"/>
    <w:rsid w:val="001568A8"/>
    <w:rsid w:val="001600C2"/>
    <w:rsid w:val="00163A49"/>
    <w:rsid w:val="00171613"/>
    <w:rsid w:val="00172987"/>
    <w:rsid w:val="0018220A"/>
    <w:rsid w:val="0018653A"/>
    <w:rsid w:val="00186FCF"/>
    <w:rsid w:val="00190945"/>
    <w:rsid w:val="001965F3"/>
    <w:rsid w:val="001A003D"/>
    <w:rsid w:val="001A5216"/>
    <w:rsid w:val="001B0326"/>
    <w:rsid w:val="001B3F07"/>
    <w:rsid w:val="001B746F"/>
    <w:rsid w:val="001C409F"/>
    <w:rsid w:val="001D21A0"/>
    <w:rsid w:val="001D7E7E"/>
    <w:rsid w:val="001E68E5"/>
    <w:rsid w:val="001E69DC"/>
    <w:rsid w:val="001F23C3"/>
    <w:rsid w:val="001F4C91"/>
    <w:rsid w:val="001F6AAC"/>
    <w:rsid w:val="001F77BE"/>
    <w:rsid w:val="00205D87"/>
    <w:rsid w:val="00207740"/>
    <w:rsid w:val="0021171B"/>
    <w:rsid w:val="00213595"/>
    <w:rsid w:val="002151D5"/>
    <w:rsid w:val="0021696B"/>
    <w:rsid w:val="00222F08"/>
    <w:rsid w:val="002266CA"/>
    <w:rsid w:val="00227090"/>
    <w:rsid w:val="00236206"/>
    <w:rsid w:val="0023697A"/>
    <w:rsid w:val="00246069"/>
    <w:rsid w:val="002478C3"/>
    <w:rsid w:val="00250026"/>
    <w:rsid w:val="0025073B"/>
    <w:rsid w:val="002620F0"/>
    <w:rsid w:val="0026719D"/>
    <w:rsid w:val="00270CBE"/>
    <w:rsid w:val="002740DC"/>
    <w:rsid w:val="00276F9C"/>
    <w:rsid w:val="00280EE2"/>
    <w:rsid w:val="00284D36"/>
    <w:rsid w:val="002865F8"/>
    <w:rsid w:val="002A5950"/>
    <w:rsid w:val="002A5A31"/>
    <w:rsid w:val="002B1DBC"/>
    <w:rsid w:val="002B2435"/>
    <w:rsid w:val="002B2CB1"/>
    <w:rsid w:val="002D6764"/>
    <w:rsid w:val="002D6AB5"/>
    <w:rsid w:val="002E1B51"/>
    <w:rsid w:val="002F5758"/>
    <w:rsid w:val="00300C68"/>
    <w:rsid w:val="00307F41"/>
    <w:rsid w:val="003104C8"/>
    <w:rsid w:val="00314AC7"/>
    <w:rsid w:val="003448ED"/>
    <w:rsid w:val="00346711"/>
    <w:rsid w:val="00350311"/>
    <w:rsid w:val="00351272"/>
    <w:rsid w:val="00355114"/>
    <w:rsid w:val="00362103"/>
    <w:rsid w:val="003665EC"/>
    <w:rsid w:val="00367F59"/>
    <w:rsid w:val="00372A9B"/>
    <w:rsid w:val="003811FB"/>
    <w:rsid w:val="00381AB5"/>
    <w:rsid w:val="003822A5"/>
    <w:rsid w:val="00385B15"/>
    <w:rsid w:val="003876D8"/>
    <w:rsid w:val="003D497C"/>
    <w:rsid w:val="003D6BC5"/>
    <w:rsid w:val="003F468C"/>
    <w:rsid w:val="003F5CAC"/>
    <w:rsid w:val="00400010"/>
    <w:rsid w:val="00406F0C"/>
    <w:rsid w:val="00411376"/>
    <w:rsid w:val="004362E5"/>
    <w:rsid w:val="004703E7"/>
    <w:rsid w:val="0047366C"/>
    <w:rsid w:val="00474035"/>
    <w:rsid w:val="0048080F"/>
    <w:rsid w:val="004846EC"/>
    <w:rsid w:val="00491D3D"/>
    <w:rsid w:val="00495553"/>
    <w:rsid w:val="0049710B"/>
    <w:rsid w:val="00497178"/>
    <w:rsid w:val="004A0329"/>
    <w:rsid w:val="004A6728"/>
    <w:rsid w:val="004A6880"/>
    <w:rsid w:val="004A6E97"/>
    <w:rsid w:val="004B65BD"/>
    <w:rsid w:val="004B6F9B"/>
    <w:rsid w:val="004D43C7"/>
    <w:rsid w:val="004E0EC1"/>
    <w:rsid w:val="004E748C"/>
    <w:rsid w:val="004F7059"/>
    <w:rsid w:val="00500EE9"/>
    <w:rsid w:val="00505ECB"/>
    <w:rsid w:val="00511F10"/>
    <w:rsid w:val="00516198"/>
    <w:rsid w:val="0052027A"/>
    <w:rsid w:val="00521F3E"/>
    <w:rsid w:val="00535EBB"/>
    <w:rsid w:val="005427E8"/>
    <w:rsid w:val="005806C7"/>
    <w:rsid w:val="0058113C"/>
    <w:rsid w:val="00584087"/>
    <w:rsid w:val="0059311B"/>
    <w:rsid w:val="00596D9B"/>
    <w:rsid w:val="005C02DF"/>
    <w:rsid w:val="005C5C22"/>
    <w:rsid w:val="005D1FE3"/>
    <w:rsid w:val="005D4235"/>
    <w:rsid w:val="005E1E1E"/>
    <w:rsid w:val="005E2A4C"/>
    <w:rsid w:val="005E380C"/>
    <w:rsid w:val="005E3CA2"/>
    <w:rsid w:val="005E7E0F"/>
    <w:rsid w:val="005F30D4"/>
    <w:rsid w:val="00601606"/>
    <w:rsid w:val="0060293C"/>
    <w:rsid w:val="00614496"/>
    <w:rsid w:val="00615F8C"/>
    <w:rsid w:val="00616404"/>
    <w:rsid w:val="00626A4C"/>
    <w:rsid w:val="006321AD"/>
    <w:rsid w:val="00637D7C"/>
    <w:rsid w:val="00640B8D"/>
    <w:rsid w:val="006427C4"/>
    <w:rsid w:val="00642DD7"/>
    <w:rsid w:val="00666A78"/>
    <w:rsid w:val="0067298B"/>
    <w:rsid w:val="00672FE3"/>
    <w:rsid w:val="00683DD2"/>
    <w:rsid w:val="00684158"/>
    <w:rsid w:val="0069625D"/>
    <w:rsid w:val="00696263"/>
    <w:rsid w:val="006973A4"/>
    <w:rsid w:val="006975CE"/>
    <w:rsid w:val="006A6C1C"/>
    <w:rsid w:val="006B077E"/>
    <w:rsid w:val="006B3752"/>
    <w:rsid w:val="006C2FDC"/>
    <w:rsid w:val="006C68AD"/>
    <w:rsid w:val="006D1BB3"/>
    <w:rsid w:val="006D3022"/>
    <w:rsid w:val="006D3441"/>
    <w:rsid w:val="006E0551"/>
    <w:rsid w:val="006F23C0"/>
    <w:rsid w:val="006F3CB2"/>
    <w:rsid w:val="006F4870"/>
    <w:rsid w:val="006F703D"/>
    <w:rsid w:val="007010E0"/>
    <w:rsid w:val="00701B7D"/>
    <w:rsid w:val="0070215C"/>
    <w:rsid w:val="00703483"/>
    <w:rsid w:val="00715D69"/>
    <w:rsid w:val="00723DA8"/>
    <w:rsid w:val="007242AB"/>
    <w:rsid w:val="00726E42"/>
    <w:rsid w:val="00727964"/>
    <w:rsid w:val="0073198F"/>
    <w:rsid w:val="00735CBD"/>
    <w:rsid w:val="007442F0"/>
    <w:rsid w:val="00750474"/>
    <w:rsid w:val="00755976"/>
    <w:rsid w:val="00760598"/>
    <w:rsid w:val="00761A39"/>
    <w:rsid w:val="007622B5"/>
    <w:rsid w:val="007649AA"/>
    <w:rsid w:val="0076573C"/>
    <w:rsid w:val="00770C5D"/>
    <w:rsid w:val="0077653D"/>
    <w:rsid w:val="00780D00"/>
    <w:rsid w:val="00781A77"/>
    <w:rsid w:val="00782615"/>
    <w:rsid w:val="0078354D"/>
    <w:rsid w:val="00784965"/>
    <w:rsid w:val="00794075"/>
    <w:rsid w:val="00797C10"/>
    <w:rsid w:val="007A27B2"/>
    <w:rsid w:val="007A2F20"/>
    <w:rsid w:val="007A420C"/>
    <w:rsid w:val="007A59BB"/>
    <w:rsid w:val="007B49E5"/>
    <w:rsid w:val="007B63E0"/>
    <w:rsid w:val="007B7A04"/>
    <w:rsid w:val="007C56A5"/>
    <w:rsid w:val="007C5F4C"/>
    <w:rsid w:val="007D3918"/>
    <w:rsid w:val="007D3945"/>
    <w:rsid w:val="007D4590"/>
    <w:rsid w:val="007D5309"/>
    <w:rsid w:val="007E193A"/>
    <w:rsid w:val="007E42AE"/>
    <w:rsid w:val="007E48F4"/>
    <w:rsid w:val="007E5EAF"/>
    <w:rsid w:val="007F1E82"/>
    <w:rsid w:val="007F7324"/>
    <w:rsid w:val="00801598"/>
    <w:rsid w:val="00801B89"/>
    <w:rsid w:val="0080248C"/>
    <w:rsid w:val="008207AB"/>
    <w:rsid w:val="0082296D"/>
    <w:rsid w:val="00822D52"/>
    <w:rsid w:val="008313F5"/>
    <w:rsid w:val="008457CC"/>
    <w:rsid w:val="00847E6B"/>
    <w:rsid w:val="008573E3"/>
    <w:rsid w:val="0087150F"/>
    <w:rsid w:val="00874C5E"/>
    <w:rsid w:val="00883F49"/>
    <w:rsid w:val="00886475"/>
    <w:rsid w:val="0088671F"/>
    <w:rsid w:val="008909C0"/>
    <w:rsid w:val="008A3568"/>
    <w:rsid w:val="008A3979"/>
    <w:rsid w:val="008C3A2F"/>
    <w:rsid w:val="008E70CE"/>
    <w:rsid w:val="008F0E0B"/>
    <w:rsid w:val="009023BE"/>
    <w:rsid w:val="009148EF"/>
    <w:rsid w:val="00915E03"/>
    <w:rsid w:val="0094176F"/>
    <w:rsid w:val="009420D5"/>
    <w:rsid w:val="009441AB"/>
    <w:rsid w:val="00947A83"/>
    <w:rsid w:val="00950B7E"/>
    <w:rsid w:val="00956818"/>
    <w:rsid w:val="00956BA7"/>
    <w:rsid w:val="009602BB"/>
    <w:rsid w:val="0096058F"/>
    <w:rsid w:val="00962E79"/>
    <w:rsid w:val="00972AD8"/>
    <w:rsid w:val="0097314E"/>
    <w:rsid w:val="00974238"/>
    <w:rsid w:val="0097483C"/>
    <w:rsid w:val="00981BA9"/>
    <w:rsid w:val="009A0571"/>
    <w:rsid w:val="009A2A6D"/>
    <w:rsid w:val="009A65C1"/>
    <w:rsid w:val="009B72D9"/>
    <w:rsid w:val="009C11ED"/>
    <w:rsid w:val="009C1AB7"/>
    <w:rsid w:val="009C67C3"/>
    <w:rsid w:val="009D32BB"/>
    <w:rsid w:val="009D3BBF"/>
    <w:rsid w:val="009E4385"/>
    <w:rsid w:val="009F1D56"/>
    <w:rsid w:val="00A0055C"/>
    <w:rsid w:val="00A01628"/>
    <w:rsid w:val="00A14CC4"/>
    <w:rsid w:val="00A171E0"/>
    <w:rsid w:val="00A20FF0"/>
    <w:rsid w:val="00A30472"/>
    <w:rsid w:val="00A35F0D"/>
    <w:rsid w:val="00A404A0"/>
    <w:rsid w:val="00A465FA"/>
    <w:rsid w:val="00A52C0E"/>
    <w:rsid w:val="00A6074C"/>
    <w:rsid w:val="00A64EFA"/>
    <w:rsid w:val="00A66578"/>
    <w:rsid w:val="00A66EAF"/>
    <w:rsid w:val="00A6729C"/>
    <w:rsid w:val="00A74227"/>
    <w:rsid w:val="00A8085B"/>
    <w:rsid w:val="00A81C58"/>
    <w:rsid w:val="00A82499"/>
    <w:rsid w:val="00A96ED0"/>
    <w:rsid w:val="00AA1584"/>
    <w:rsid w:val="00AA7450"/>
    <w:rsid w:val="00AB1337"/>
    <w:rsid w:val="00AB3373"/>
    <w:rsid w:val="00AB61FF"/>
    <w:rsid w:val="00AC4215"/>
    <w:rsid w:val="00AD0FC8"/>
    <w:rsid w:val="00AD27E7"/>
    <w:rsid w:val="00AD5304"/>
    <w:rsid w:val="00AF1042"/>
    <w:rsid w:val="00AF4F7E"/>
    <w:rsid w:val="00AF68B1"/>
    <w:rsid w:val="00AF69C5"/>
    <w:rsid w:val="00B0027C"/>
    <w:rsid w:val="00B06251"/>
    <w:rsid w:val="00B13019"/>
    <w:rsid w:val="00B2293C"/>
    <w:rsid w:val="00B22DA9"/>
    <w:rsid w:val="00B31C54"/>
    <w:rsid w:val="00B31D65"/>
    <w:rsid w:val="00B31EA7"/>
    <w:rsid w:val="00B34E1C"/>
    <w:rsid w:val="00B4527B"/>
    <w:rsid w:val="00B47706"/>
    <w:rsid w:val="00B51D60"/>
    <w:rsid w:val="00B61F85"/>
    <w:rsid w:val="00B63471"/>
    <w:rsid w:val="00B84154"/>
    <w:rsid w:val="00BA46D8"/>
    <w:rsid w:val="00BB6C3F"/>
    <w:rsid w:val="00BD6C2A"/>
    <w:rsid w:val="00C0371D"/>
    <w:rsid w:val="00C0593A"/>
    <w:rsid w:val="00C11799"/>
    <w:rsid w:val="00C158F4"/>
    <w:rsid w:val="00C32936"/>
    <w:rsid w:val="00C3376A"/>
    <w:rsid w:val="00C40C25"/>
    <w:rsid w:val="00C51803"/>
    <w:rsid w:val="00C51A4C"/>
    <w:rsid w:val="00C6059A"/>
    <w:rsid w:val="00C608EF"/>
    <w:rsid w:val="00C726F8"/>
    <w:rsid w:val="00C7564B"/>
    <w:rsid w:val="00C80968"/>
    <w:rsid w:val="00C84120"/>
    <w:rsid w:val="00C95912"/>
    <w:rsid w:val="00C9743F"/>
    <w:rsid w:val="00CA1A33"/>
    <w:rsid w:val="00CC0287"/>
    <w:rsid w:val="00CC3494"/>
    <w:rsid w:val="00CD6EA2"/>
    <w:rsid w:val="00CE1B11"/>
    <w:rsid w:val="00CE3FAE"/>
    <w:rsid w:val="00CE458B"/>
    <w:rsid w:val="00D07E3C"/>
    <w:rsid w:val="00D26AB7"/>
    <w:rsid w:val="00D27E89"/>
    <w:rsid w:val="00D4087C"/>
    <w:rsid w:val="00D42B65"/>
    <w:rsid w:val="00D52E56"/>
    <w:rsid w:val="00D5758A"/>
    <w:rsid w:val="00D61ABC"/>
    <w:rsid w:val="00D737F5"/>
    <w:rsid w:val="00D81D8A"/>
    <w:rsid w:val="00D820C4"/>
    <w:rsid w:val="00D94972"/>
    <w:rsid w:val="00DA0F78"/>
    <w:rsid w:val="00DA4C93"/>
    <w:rsid w:val="00DB1BA9"/>
    <w:rsid w:val="00DC69B5"/>
    <w:rsid w:val="00DD0578"/>
    <w:rsid w:val="00DD1608"/>
    <w:rsid w:val="00DD33EA"/>
    <w:rsid w:val="00DD364F"/>
    <w:rsid w:val="00DE0530"/>
    <w:rsid w:val="00DE0D52"/>
    <w:rsid w:val="00DF04D4"/>
    <w:rsid w:val="00E05728"/>
    <w:rsid w:val="00E1192E"/>
    <w:rsid w:val="00E11DE6"/>
    <w:rsid w:val="00E12C2D"/>
    <w:rsid w:val="00E25EBD"/>
    <w:rsid w:val="00E25FA9"/>
    <w:rsid w:val="00E35922"/>
    <w:rsid w:val="00E47199"/>
    <w:rsid w:val="00E55F5D"/>
    <w:rsid w:val="00E563AA"/>
    <w:rsid w:val="00E602CD"/>
    <w:rsid w:val="00E64DFC"/>
    <w:rsid w:val="00E80803"/>
    <w:rsid w:val="00E87653"/>
    <w:rsid w:val="00EA5BF8"/>
    <w:rsid w:val="00EB54A2"/>
    <w:rsid w:val="00EB5750"/>
    <w:rsid w:val="00EB7E6D"/>
    <w:rsid w:val="00EC112C"/>
    <w:rsid w:val="00EC3318"/>
    <w:rsid w:val="00EC556B"/>
    <w:rsid w:val="00ED57F4"/>
    <w:rsid w:val="00EE005C"/>
    <w:rsid w:val="00EE1338"/>
    <w:rsid w:val="00EE7FBC"/>
    <w:rsid w:val="00EF41D7"/>
    <w:rsid w:val="00EF76C3"/>
    <w:rsid w:val="00F0344D"/>
    <w:rsid w:val="00F04602"/>
    <w:rsid w:val="00F05225"/>
    <w:rsid w:val="00F14BC4"/>
    <w:rsid w:val="00F16329"/>
    <w:rsid w:val="00F171FF"/>
    <w:rsid w:val="00F17DEF"/>
    <w:rsid w:val="00F23810"/>
    <w:rsid w:val="00F26878"/>
    <w:rsid w:val="00F5066B"/>
    <w:rsid w:val="00F64C40"/>
    <w:rsid w:val="00F72C69"/>
    <w:rsid w:val="00F73F2D"/>
    <w:rsid w:val="00F77755"/>
    <w:rsid w:val="00F835B0"/>
    <w:rsid w:val="00FA3D54"/>
    <w:rsid w:val="00FA46E1"/>
    <w:rsid w:val="00FB03EC"/>
    <w:rsid w:val="00FB0C4D"/>
    <w:rsid w:val="00FB65EE"/>
    <w:rsid w:val="00FD187A"/>
    <w:rsid w:val="00FD2F77"/>
    <w:rsid w:val="00FD58B4"/>
    <w:rsid w:val="00FE2EE5"/>
    <w:rsid w:val="00FE54EF"/>
    <w:rsid w:val="00FE7580"/>
    <w:rsid w:val="00FF2CB8"/>
    <w:rsid w:val="00FF4184"/>
    <w:rsid w:val="00FF49F8"/>
    <w:rsid w:val="00FF4CAD"/>
    <w:rsid w:val="00FF5820"/>
    <w:rsid w:val="00FF6E32"/>
    <w:rsid w:val="2CEE22F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4" fillcolor="white">
      <v:fill color="white"/>
    </o:shapedefaults>
    <o:shapelayout v:ext="edit">
      <o:idmap v:ext="edit" data="1"/>
    </o:shapelayout>
  </w:shapeDefaults>
  <w:decimalSymbol w:val=","/>
  <w:listSeparator w:val=";"/>
  <w15:docId w15:val="{C8DBAAE0-260C-423B-AACA-0D9F08FEF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semiHidden="1" w:unhideWhenUsed="1"/>
    <w:lsdException w:name="Body Text Indent 2" w:unhideWhenUsed="1" w:qFormat="1"/>
    <w:lsdException w:name="Body Text Indent 3" w:unhideWhenUsed="1"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2">
    <w:name w:val="heading 2"/>
    <w:basedOn w:val="a"/>
    <w:next w:val="a"/>
    <w:link w:val="20"/>
    <w:qFormat/>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Emphasis"/>
    <w:basedOn w:val="a0"/>
    <w:uiPriority w:val="20"/>
    <w:qFormat/>
    <w:rPr>
      <w:i/>
      <w:iCs/>
    </w:rPr>
  </w:style>
  <w:style w:type="character" w:styleId="a6">
    <w:name w:val="Hyperlink"/>
    <w:basedOn w:val="a0"/>
    <w:uiPriority w:val="99"/>
    <w:unhideWhenUsed/>
    <w:qFormat/>
    <w:rPr>
      <w:color w:val="0000FF"/>
      <w:u w:val="single"/>
    </w:rPr>
  </w:style>
  <w:style w:type="paragraph" w:styleId="a7">
    <w:name w:val="Balloon Text"/>
    <w:basedOn w:val="a"/>
    <w:link w:val="a8"/>
    <w:uiPriority w:val="99"/>
    <w:semiHidden/>
    <w:unhideWhenUsed/>
    <w:qFormat/>
    <w:pPr>
      <w:spacing w:after="0" w:line="240" w:lineRule="auto"/>
    </w:pPr>
    <w:rPr>
      <w:rFonts w:ascii="Tahoma" w:eastAsia="Calibri" w:hAnsi="Tahoma" w:cs="Tahoma"/>
      <w:sz w:val="16"/>
      <w:szCs w:val="16"/>
      <w:lang w:eastAsia="ru-RU"/>
    </w:rPr>
  </w:style>
  <w:style w:type="paragraph" w:styleId="21">
    <w:name w:val="Body Text 2"/>
    <w:basedOn w:val="a"/>
    <w:link w:val="22"/>
    <w:uiPriority w:val="99"/>
    <w:unhideWhenUsed/>
    <w:pPr>
      <w:spacing w:after="120" w:line="480" w:lineRule="auto"/>
    </w:pPr>
  </w:style>
  <w:style w:type="paragraph" w:styleId="31">
    <w:name w:val="Body Text Indent 3"/>
    <w:basedOn w:val="a"/>
    <w:link w:val="32"/>
    <w:uiPriority w:val="99"/>
    <w:unhideWhenUsed/>
    <w:qFormat/>
    <w:pPr>
      <w:spacing w:after="120"/>
      <w:ind w:left="283"/>
    </w:pPr>
    <w:rPr>
      <w:sz w:val="16"/>
      <w:szCs w:val="16"/>
    </w:rPr>
  </w:style>
  <w:style w:type="paragraph" w:styleId="a9">
    <w:name w:val="annotation text"/>
    <w:basedOn w:val="a"/>
    <w:link w:val="aa"/>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b">
    <w:name w:val="annotation subject"/>
    <w:basedOn w:val="a9"/>
    <w:next w:val="a9"/>
    <w:link w:val="ac"/>
    <w:uiPriority w:val="99"/>
    <w:semiHidden/>
    <w:unhideWhenUsed/>
    <w:qFormat/>
    <w:rPr>
      <w:b/>
      <w:bCs/>
    </w:rPr>
  </w:style>
  <w:style w:type="paragraph" w:styleId="ad">
    <w:name w:val="header"/>
    <w:basedOn w:val="a"/>
    <w:link w:val="ae"/>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
    <w:name w:val="Body Text"/>
    <w:basedOn w:val="a"/>
    <w:link w:val="af0"/>
    <w:qFormat/>
    <w:pPr>
      <w:spacing w:after="120" w:line="240" w:lineRule="auto"/>
    </w:pPr>
    <w:rPr>
      <w:rFonts w:ascii="Times New Roman" w:eastAsia="Calibri" w:hAnsi="Times New Roman" w:cs="Times New Roman"/>
      <w:sz w:val="24"/>
      <w:szCs w:val="24"/>
      <w:lang w:eastAsia="ru-RU"/>
    </w:rPr>
  </w:style>
  <w:style w:type="paragraph" w:styleId="af1">
    <w:name w:val="footer"/>
    <w:basedOn w:val="a"/>
    <w:link w:val="af2"/>
    <w:uiPriority w:val="99"/>
    <w:unhideWhenUsed/>
    <w:pPr>
      <w:tabs>
        <w:tab w:val="center" w:pos="4677"/>
        <w:tab w:val="right" w:pos="9355"/>
      </w:tabs>
      <w:spacing w:after="0" w:line="240" w:lineRule="auto"/>
    </w:pPr>
  </w:style>
  <w:style w:type="paragraph" w:styleId="af3">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uiPriority w:val="99"/>
    <w:unhideWhenUsed/>
    <w:qFormat/>
    <w:pPr>
      <w:spacing w:after="120" w:line="480" w:lineRule="auto"/>
      <w:ind w:left="283"/>
    </w:pPr>
  </w:style>
  <w:style w:type="table" w:styleId="af4">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Основной текст Знак"/>
    <w:basedOn w:val="a0"/>
    <w:link w:val="af"/>
    <w:qFormat/>
    <w:rPr>
      <w:rFonts w:ascii="Times New Roman" w:eastAsia="Calibri" w:hAnsi="Times New Roman" w:cs="Times New Roman"/>
      <w:sz w:val="24"/>
      <w:szCs w:val="24"/>
      <w:lang w:eastAsia="ru-RU"/>
    </w:rPr>
  </w:style>
  <w:style w:type="character" w:customStyle="1" w:styleId="ae">
    <w:name w:val="Верхний колонтитул Знак"/>
    <w:basedOn w:val="a0"/>
    <w:link w:val="ad"/>
    <w:rPr>
      <w:rFonts w:ascii="Times New Roman" w:eastAsia="Calibri" w:hAnsi="Times New Roman" w:cs="Times New Roman"/>
      <w:sz w:val="24"/>
      <w:szCs w:val="24"/>
      <w:lang w:eastAsia="ru-RU"/>
    </w:rPr>
  </w:style>
  <w:style w:type="paragraph" w:styleId="af5">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a">
    <w:name w:val="Текст примечания Знак"/>
    <w:basedOn w:val="a0"/>
    <w:link w:val="a9"/>
    <w:uiPriority w:val="99"/>
    <w:semiHidden/>
    <w:qFormat/>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qFormat/>
    <w:rPr>
      <w:rFonts w:ascii="Tahoma" w:eastAsia="Calibri" w:hAnsi="Tahoma" w:cs="Tahoma"/>
      <w:sz w:val="16"/>
      <w:szCs w:val="16"/>
      <w:lang w:eastAsia="ru-RU"/>
    </w:rPr>
  </w:style>
  <w:style w:type="character" w:customStyle="1" w:styleId="1">
    <w:name w:val="Просмотренная гиперссылка1"/>
    <w:basedOn w:val="a0"/>
    <w:uiPriority w:val="99"/>
    <w:semiHidden/>
    <w:unhideWhenUsed/>
    <w:qFormat/>
    <w:rPr>
      <w:color w:val="800080"/>
      <w:u w:val="single"/>
    </w:rPr>
  </w:style>
  <w:style w:type="character" w:customStyle="1" w:styleId="ac">
    <w:name w:val="Тема примечания Знак"/>
    <w:basedOn w:val="aa"/>
    <w:link w:val="ab"/>
    <w:uiPriority w:val="99"/>
    <w:semiHidden/>
    <w:qFormat/>
    <w:rPr>
      <w:rFonts w:ascii="Times New Roman" w:eastAsia="Calibri" w:hAnsi="Times New Roman" w:cs="Times New Roman"/>
      <w:b/>
      <w:bCs/>
      <w:sz w:val="20"/>
      <w:szCs w:val="20"/>
      <w:lang w:eastAsia="ru-RU"/>
    </w:rPr>
  </w:style>
  <w:style w:type="paragraph" w:styleId="af6">
    <w:name w:val="No Spacing"/>
    <w:qFormat/>
    <w:pPr>
      <w:suppressAutoHyphens/>
    </w:pPr>
    <w:rPr>
      <w:rFonts w:ascii="Calibri" w:eastAsia="Calibri" w:hAnsi="Calibri" w:cs="Calibri"/>
      <w:sz w:val="22"/>
      <w:szCs w:val="22"/>
      <w:lang w:eastAsia="ar-SA"/>
    </w:rPr>
  </w:style>
  <w:style w:type="paragraph" w:customStyle="1" w:styleId="af7">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2">
    <w:name w:val="Нижний колонтитул Знак"/>
    <w:basedOn w:val="a0"/>
    <w:link w:val="af1"/>
    <w:uiPriority w:val="99"/>
  </w:style>
  <w:style w:type="paragraph" w:customStyle="1" w:styleId="10">
    <w:name w:val="Абзац списка1"/>
    <w:basedOn w:val="a"/>
    <w:pPr>
      <w:spacing w:after="200" w:line="276" w:lineRule="auto"/>
      <w:ind w:left="720"/>
    </w:pPr>
    <w:rPr>
      <w:rFonts w:ascii="Calibri" w:eastAsia="Times New Roman" w:hAnsi="Calibri" w:cs="Times New Roman"/>
    </w:rPr>
  </w:style>
  <w:style w:type="character" w:customStyle="1" w:styleId="25">
    <w:name w:val="Основной текст (2)_"/>
    <w:link w:val="26"/>
    <w:rPr>
      <w:rFonts w:eastAsia="Times New Roman" w:cs="Times New Roman"/>
      <w:b/>
      <w:bCs/>
      <w:shd w:val="clear" w:color="auto" w:fill="FFFFFF"/>
    </w:rPr>
  </w:style>
  <w:style w:type="paragraph" w:customStyle="1" w:styleId="26">
    <w:name w:val="Основной текст (2)"/>
    <w:basedOn w:val="a"/>
    <w:link w:val="25"/>
    <w:pPr>
      <w:widowControl w:val="0"/>
      <w:shd w:val="clear" w:color="auto" w:fill="FFFFFF"/>
      <w:spacing w:before="260" w:after="260" w:line="244" w:lineRule="exact"/>
    </w:pPr>
    <w:rPr>
      <w:rFonts w:eastAsia="Times New Roman" w:cs="Times New Roman"/>
      <w:b/>
      <w:bCs/>
    </w:rPr>
  </w:style>
  <w:style w:type="character" w:customStyle="1" w:styleId="27">
    <w:name w:val="Основной текст (2) + Курсив"/>
    <w:basedOn w:val="25"/>
    <w:qFormat/>
    <w:rPr>
      <w:rFonts w:ascii="Times New Roman" w:eastAsia="Times New Roman" w:hAnsi="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3"/>
    <w:qFormat/>
    <w:rPr>
      <w:rFonts w:eastAsia="Times New Roman" w:cs="Times New Roman"/>
      <w:b/>
      <w:bCs/>
      <w:shd w:val="clear" w:color="auto" w:fill="FFFFFF"/>
    </w:rPr>
  </w:style>
  <w:style w:type="paragraph" w:customStyle="1" w:styleId="33">
    <w:name w:val="Подпись к таблице (3)"/>
    <w:basedOn w:val="a"/>
    <w:link w:val="3Exact"/>
    <w:qFormat/>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qFormat/>
    <w:rPr>
      <w:rFonts w:ascii="Times New Roman" w:eastAsia="Times New Roman" w:hAnsi="Times New Roman" w:cs="Times New Roman"/>
      <w:u w:val="none"/>
    </w:rPr>
  </w:style>
  <w:style w:type="character" w:customStyle="1" w:styleId="28">
    <w:name w:val="Заголовок №2_"/>
    <w:basedOn w:val="a0"/>
    <w:link w:val="29"/>
    <w:rPr>
      <w:rFonts w:eastAsia="Times New Roman"/>
      <w:sz w:val="23"/>
      <w:szCs w:val="23"/>
      <w:shd w:val="clear" w:color="auto" w:fill="FFFFFF"/>
    </w:rPr>
  </w:style>
  <w:style w:type="paragraph" w:customStyle="1" w:styleId="29">
    <w:name w:val="Заголовок №2"/>
    <w:basedOn w:val="a"/>
    <w:link w:val="28"/>
    <w:pPr>
      <w:shd w:val="clear" w:color="auto" w:fill="FFFFFF"/>
      <w:spacing w:before="180" w:after="420" w:line="0" w:lineRule="atLeast"/>
      <w:outlineLvl w:val="1"/>
    </w:pPr>
    <w:rPr>
      <w:rFonts w:eastAsia="Times New Roman"/>
      <w:sz w:val="23"/>
      <w:szCs w:val="23"/>
    </w:rPr>
  </w:style>
  <w:style w:type="character" w:customStyle="1" w:styleId="13">
    <w:name w:val="Основной текст (13)_"/>
    <w:basedOn w:val="a0"/>
    <w:link w:val="130"/>
    <w:rPr>
      <w:rFonts w:eastAsia="Times New Roman"/>
      <w:sz w:val="23"/>
      <w:szCs w:val="23"/>
      <w:shd w:val="clear" w:color="auto" w:fill="FFFFFF"/>
    </w:rPr>
  </w:style>
  <w:style w:type="paragraph" w:customStyle="1" w:styleId="130">
    <w:name w:val="Основной текст (13)"/>
    <w:basedOn w:val="a"/>
    <w:link w:val="13"/>
    <w:pPr>
      <w:shd w:val="clear" w:color="auto" w:fill="FFFFFF"/>
      <w:spacing w:after="0" w:line="274" w:lineRule="exact"/>
    </w:pPr>
    <w:rPr>
      <w:rFonts w:eastAsia="Times New Roman"/>
      <w:sz w:val="23"/>
      <w:szCs w:val="23"/>
    </w:rPr>
  </w:style>
  <w:style w:type="character" w:customStyle="1" w:styleId="14">
    <w:name w:val="Основной текст (14)_"/>
    <w:basedOn w:val="a0"/>
    <w:link w:val="140"/>
    <w:rPr>
      <w:rFonts w:eastAsia="Times New Roman"/>
      <w:sz w:val="23"/>
      <w:szCs w:val="23"/>
      <w:shd w:val="clear" w:color="auto" w:fill="FFFFFF"/>
    </w:rPr>
  </w:style>
  <w:style w:type="paragraph" w:customStyle="1" w:styleId="140">
    <w:name w:val="Основной текст (14)"/>
    <w:basedOn w:val="a"/>
    <w:link w:val="14"/>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ConsPlusTitle">
    <w:name w:val="ConsPlusTitle"/>
    <w:uiPriority w:val="99"/>
    <w:qFormat/>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qFormat/>
    <w:pPr>
      <w:widowControl w:val="0"/>
      <w:autoSpaceDE w:val="0"/>
      <w:autoSpaceDN w:val="0"/>
      <w:adjustRightInd w:val="0"/>
    </w:pPr>
    <w:rPr>
      <w:rFonts w:ascii="Arial" w:eastAsia="Times New Roman" w:hAnsi="Arial" w:cs="Arial"/>
    </w:rPr>
  </w:style>
  <w:style w:type="character" w:customStyle="1" w:styleId="24">
    <w:name w:val="Основной текст с отступом 2 Знак"/>
    <w:basedOn w:val="a0"/>
    <w:link w:val="23"/>
    <w:uiPriority w:val="99"/>
    <w:qFormat/>
  </w:style>
  <w:style w:type="character" w:customStyle="1" w:styleId="20">
    <w:name w:val="Заголовок 2 Знак"/>
    <w:basedOn w:val="a0"/>
    <w:link w:val="2"/>
    <w:qFormat/>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qFormat/>
    <w:rPr>
      <w:rFonts w:asciiTheme="majorHAnsi" w:eastAsiaTheme="majorEastAsia" w:hAnsiTheme="majorHAnsi" w:cstheme="majorBidi"/>
      <w:color w:val="1F4D78" w:themeColor="accent1" w:themeShade="7F"/>
      <w:sz w:val="24"/>
      <w:szCs w:val="24"/>
    </w:rPr>
  </w:style>
  <w:style w:type="character" w:customStyle="1" w:styleId="32">
    <w:name w:val="Основной текст с отступом 3 Знак"/>
    <w:basedOn w:val="a0"/>
    <w:link w:val="31"/>
    <w:uiPriority w:val="99"/>
    <w:qFormat/>
    <w:rPr>
      <w:sz w:val="16"/>
      <w:szCs w:val="16"/>
    </w:rPr>
  </w:style>
  <w:style w:type="character" w:customStyle="1" w:styleId="22">
    <w:name w:val="Основной текст 2 Знак"/>
    <w:basedOn w:val="a0"/>
    <w:link w:val="21"/>
    <w:uiPriority w:val="99"/>
  </w:style>
  <w:style w:type="paragraph" w:customStyle="1" w:styleId="11">
    <w:name w:val="Текст1"/>
    <w:basedOn w:val="a"/>
    <w:uiPriority w:val="99"/>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2673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catalog/document?id=431803" TargetMode="External"/><Relationship Id="rId18" Type="http://schemas.openxmlformats.org/officeDocument/2006/relationships/hyperlink" Target="https://minfin.gov.ru/ru/perfomance/nationalwealthfund/" TargetMode="External"/><Relationship Id="rId26" Type="http://schemas.openxmlformats.org/officeDocument/2006/relationships/hyperlink" Target="https://all-politologija.ru/knigi" TargetMode="External"/><Relationship Id="rId3" Type="http://schemas.openxmlformats.org/officeDocument/2006/relationships/numbering" Target="numbering.xml"/><Relationship Id="rId21" Type="http://schemas.openxmlformats.org/officeDocument/2006/relationships/hyperlink" Target="https://www.kamgov.ru/minecon/current_activities/effektivnost-organov-mestnogo-samoupravlenia"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znanium.ru/catalog/document?id=424912" TargetMode="External"/><Relationship Id="rId17" Type="http://schemas.openxmlformats.org/officeDocument/2006/relationships/hyperlink" Target="https://kamstat.gks.ru/official_publications" TargetMode="External"/><Relationship Id="rId25" Type="http://schemas.openxmlformats.org/officeDocument/2006/relationships/hyperlink" Target="https://www.un.org/ru/"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rosstat.gov.ru/statistic" TargetMode="External"/><Relationship Id="rId20" Type="http://schemas.openxmlformats.org/officeDocument/2006/relationships/hyperlink" Target="https://www.kamgov.ru/minecon/prognozy" TargetMode="External"/><Relationship Id="rId29" Type="http://schemas.openxmlformats.org/officeDocument/2006/relationships/hyperlink" Target="http://www.kamchatka_krai.izbirkom.ru/new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s://data.gov.ru/" TargetMode="External"/><Relationship Id="rId32" Type="http://schemas.openxmlformats.org/officeDocument/2006/relationships/hyperlink" Target="http://www.consultant.ru/" TargetMode="External"/><Relationship Id="rId5" Type="http://schemas.openxmlformats.org/officeDocument/2006/relationships/settings" Target="settings.xml"/><Relationship Id="rId15" Type="http://schemas.openxmlformats.org/officeDocument/2006/relationships/hyperlink" Target="https://rosstat.gov.ru" TargetMode="External"/><Relationship Id="rId23" Type="http://schemas.openxmlformats.org/officeDocument/2006/relationships/hyperlink" Target="https://www.kamgov.ru/gov-entity/iogv" TargetMode="External"/><Relationship Id="rId28" Type="http://schemas.openxmlformats.org/officeDocument/2006/relationships/hyperlink" Target="http://www.cikrf.ru/politparty/" TargetMode="External"/><Relationship Id="rId10" Type="http://schemas.openxmlformats.org/officeDocument/2006/relationships/image" Target="media/image2.png"/><Relationship Id="rId19" Type="http://schemas.openxmlformats.org/officeDocument/2006/relationships/hyperlink" Target="https://www.economy.gov.ru/material/directions/" TargetMode="External"/><Relationship Id="rId31" Type="http://schemas.openxmlformats.org/officeDocument/2006/relationships/hyperlink" Target="http://duma.gov.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document?id=458941" TargetMode="External"/><Relationship Id="rId22" Type="http://schemas.openxmlformats.org/officeDocument/2006/relationships/hyperlink" Target="https://www.kamgov.ru/aginvest/realizacia-nacionalnyh-proektov" TargetMode="External"/><Relationship Id="rId27" Type="http://schemas.openxmlformats.org/officeDocument/2006/relationships/hyperlink" Target="http://www.cpt.ru/" TargetMode="External"/><Relationship Id="rId30" Type="http://schemas.openxmlformats.org/officeDocument/2006/relationships/hyperlink" Target="http://www.kremlin.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3"/>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9EAEC8-67CB-4A28-932C-8C33E2767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2573</TotalTime>
  <Pages>54</Pages>
  <Words>14269</Words>
  <Characters>81334</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226</cp:revision>
  <cp:lastPrinted>2021-06-07T05:14:00Z</cp:lastPrinted>
  <dcterms:created xsi:type="dcterms:W3CDTF">2016-09-28T02:29:00Z</dcterms:created>
  <dcterms:modified xsi:type="dcterms:W3CDTF">2026-06-03T01:57:00Z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48ECBB3234664FDEAEC1701F21D63058_12</vt:lpwstr>
  </property>
</Properties>
</file>